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DD" w:rsidRPr="00377F18" w:rsidRDefault="00377F18" w:rsidP="00377F18">
      <w:pPr>
        <w:pStyle w:val="Style2"/>
        <w:widowControl/>
        <w:spacing w:line="276" w:lineRule="auto"/>
        <w:jc w:val="center"/>
        <w:rPr>
          <w:b/>
          <w:sz w:val="22"/>
          <w:szCs w:val="22"/>
        </w:rPr>
      </w:pPr>
      <w:r w:rsidRPr="00377F18">
        <w:rPr>
          <w:b/>
          <w:sz w:val="22"/>
          <w:szCs w:val="22"/>
        </w:rPr>
        <w:t>АНАЛИЗ ВОСПИТАТЕЛЬНОЙ РАБОТЫ ЗА 2022 – 2023 УЧЕБНЫЙ ГОД</w:t>
      </w:r>
    </w:p>
    <w:p w:rsidR="00377F18" w:rsidRPr="00377F18" w:rsidRDefault="00377F18" w:rsidP="00377F18">
      <w:pPr>
        <w:pStyle w:val="Style2"/>
        <w:widowControl/>
        <w:spacing w:line="276" w:lineRule="auto"/>
        <w:jc w:val="center"/>
      </w:pPr>
    </w:p>
    <w:p w:rsidR="008236DD" w:rsidRDefault="008236DD" w:rsidP="00A30790">
      <w:pPr>
        <w:pStyle w:val="a7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7D3722">
        <w:rPr>
          <w:rFonts w:ascii="Times New Roman" w:hAnsi="Times New Roman"/>
          <w:sz w:val="24"/>
          <w:szCs w:val="24"/>
        </w:rPr>
        <w:t xml:space="preserve">В </w:t>
      </w:r>
      <w:r w:rsidR="002D60EF">
        <w:rPr>
          <w:rFonts w:ascii="Times New Roman" w:hAnsi="Times New Roman"/>
          <w:sz w:val="24"/>
          <w:szCs w:val="24"/>
        </w:rPr>
        <w:t>5а</w:t>
      </w:r>
      <w:r w:rsidRPr="007D3722">
        <w:rPr>
          <w:rFonts w:ascii="Times New Roman" w:hAnsi="Times New Roman"/>
          <w:sz w:val="24"/>
          <w:szCs w:val="24"/>
        </w:rPr>
        <w:t xml:space="preserve"> классе </w:t>
      </w:r>
      <w:r w:rsidR="002D60EF">
        <w:rPr>
          <w:rFonts w:ascii="Times New Roman" w:hAnsi="Times New Roman"/>
          <w:sz w:val="24"/>
          <w:szCs w:val="24"/>
        </w:rPr>
        <w:t>18</w:t>
      </w:r>
      <w:r w:rsidRPr="007D37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3722">
        <w:rPr>
          <w:rFonts w:ascii="Times New Roman" w:hAnsi="Times New Roman"/>
          <w:sz w:val="24"/>
          <w:szCs w:val="24"/>
        </w:rPr>
        <w:t>обучающи</w:t>
      </w:r>
      <w:r w:rsidR="00532F60">
        <w:rPr>
          <w:rFonts w:ascii="Times New Roman" w:hAnsi="Times New Roman"/>
          <w:sz w:val="24"/>
          <w:szCs w:val="24"/>
        </w:rPr>
        <w:t>й</w:t>
      </w:r>
      <w:r w:rsidRPr="007D3722">
        <w:rPr>
          <w:rFonts w:ascii="Times New Roman" w:hAnsi="Times New Roman"/>
          <w:sz w:val="24"/>
          <w:szCs w:val="24"/>
        </w:rPr>
        <w:t>ся</w:t>
      </w:r>
      <w:proofErr w:type="gramEnd"/>
      <w:r w:rsidRPr="007D3722">
        <w:rPr>
          <w:rFonts w:ascii="Times New Roman" w:hAnsi="Times New Roman"/>
          <w:sz w:val="24"/>
          <w:szCs w:val="24"/>
        </w:rPr>
        <w:t xml:space="preserve">: девочек – </w:t>
      </w:r>
      <w:r w:rsidR="002D60EF">
        <w:rPr>
          <w:rFonts w:ascii="Times New Roman" w:hAnsi="Times New Roman"/>
          <w:sz w:val="24"/>
          <w:szCs w:val="24"/>
        </w:rPr>
        <w:t>8</w:t>
      </w:r>
      <w:r w:rsidRPr="007D3722">
        <w:rPr>
          <w:rFonts w:ascii="Times New Roman" w:hAnsi="Times New Roman"/>
          <w:sz w:val="24"/>
          <w:szCs w:val="24"/>
        </w:rPr>
        <w:t>, мальчиков – 1</w:t>
      </w:r>
      <w:r w:rsidR="002D60EF">
        <w:rPr>
          <w:rFonts w:ascii="Times New Roman" w:hAnsi="Times New Roman"/>
          <w:sz w:val="24"/>
          <w:szCs w:val="24"/>
        </w:rPr>
        <w:t>0</w:t>
      </w:r>
      <w:r w:rsidRPr="007D3722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7D3722">
        <w:rPr>
          <w:rFonts w:ascii="Times New Roman" w:hAnsi="Times New Roman"/>
          <w:sz w:val="24"/>
          <w:szCs w:val="24"/>
        </w:rPr>
        <w:t>Дети  по возрасту: 1</w:t>
      </w:r>
      <w:r w:rsidR="00046282">
        <w:rPr>
          <w:rFonts w:ascii="Times New Roman" w:hAnsi="Times New Roman"/>
          <w:sz w:val="24"/>
          <w:szCs w:val="24"/>
        </w:rPr>
        <w:t xml:space="preserve"> </w:t>
      </w:r>
      <w:r w:rsidRPr="007D3722">
        <w:rPr>
          <w:rFonts w:ascii="Times New Roman" w:hAnsi="Times New Roman"/>
          <w:sz w:val="24"/>
          <w:szCs w:val="24"/>
        </w:rPr>
        <w:t>девочка - 20</w:t>
      </w:r>
      <w:r w:rsidR="002D60EF">
        <w:rPr>
          <w:rFonts w:ascii="Times New Roman" w:hAnsi="Times New Roman"/>
          <w:sz w:val="24"/>
          <w:szCs w:val="24"/>
        </w:rPr>
        <w:t>12</w:t>
      </w:r>
      <w:r w:rsidRPr="007D3722">
        <w:rPr>
          <w:rFonts w:ascii="Times New Roman" w:hAnsi="Times New Roman"/>
          <w:sz w:val="24"/>
          <w:szCs w:val="24"/>
        </w:rPr>
        <w:t xml:space="preserve"> г</w:t>
      </w:r>
      <w:r w:rsidR="002D60EF">
        <w:rPr>
          <w:rFonts w:ascii="Times New Roman" w:hAnsi="Times New Roman"/>
          <w:sz w:val="24"/>
          <w:szCs w:val="24"/>
        </w:rPr>
        <w:t>.</w:t>
      </w:r>
      <w:r w:rsidRPr="007D3722">
        <w:rPr>
          <w:rFonts w:ascii="Times New Roman" w:hAnsi="Times New Roman"/>
          <w:sz w:val="24"/>
          <w:szCs w:val="24"/>
        </w:rPr>
        <w:t xml:space="preserve">р., </w:t>
      </w:r>
      <w:r w:rsidR="002D60EF">
        <w:rPr>
          <w:rFonts w:ascii="Times New Roman" w:hAnsi="Times New Roman"/>
          <w:sz w:val="24"/>
          <w:szCs w:val="24"/>
        </w:rPr>
        <w:t>7</w:t>
      </w:r>
      <w:r w:rsidRPr="007D3722">
        <w:rPr>
          <w:rFonts w:ascii="Times New Roman" w:hAnsi="Times New Roman"/>
          <w:sz w:val="24"/>
          <w:szCs w:val="24"/>
        </w:rPr>
        <w:t xml:space="preserve"> девочек -</w:t>
      </w:r>
      <w:r w:rsidR="002D60EF">
        <w:rPr>
          <w:rFonts w:ascii="Times New Roman" w:hAnsi="Times New Roman"/>
          <w:sz w:val="24"/>
          <w:szCs w:val="24"/>
        </w:rPr>
        <w:t xml:space="preserve"> </w:t>
      </w:r>
      <w:r w:rsidRPr="007D3722">
        <w:rPr>
          <w:rFonts w:ascii="Times New Roman" w:hAnsi="Times New Roman"/>
          <w:sz w:val="24"/>
          <w:szCs w:val="24"/>
        </w:rPr>
        <w:t>20</w:t>
      </w:r>
      <w:r w:rsidR="002D60EF">
        <w:rPr>
          <w:rFonts w:ascii="Times New Roman" w:hAnsi="Times New Roman"/>
          <w:sz w:val="24"/>
          <w:szCs w:val="24"/>
        </w:rPr>
        <w:t>11</w:t>
      </w:r>
      <w:r w:rsidRPr="007D3722">
        <w:rPr>
          <w:rFonts w:ascii="Times New Roman" w:hAnsi="Times New Roman"/>
          <w:sz w:val="24"/>
          <w:szCs w:val="24"/>
        </w:rPr>
        <w:t xml:space="preserve"> г</w:t>
      </w:r>
      <w:r w:rsidR="002D60EF">
        <w:rPr>
          <w:rFonts w:ascii="Times New Roman" w:hAnsi="Times New Roman"/>
          <w:sz w:val="24"/>
          <w:szCs w:val="24"/>
        </w:rPr>
        <w:t>.</w:t>
      </w:r>
      <w:r w:rsidRPr="007D3722">
        <w:rPr>
          <w:rFonts w:ascii="Times New Roman" w:hAnsi="Times New Roman"/>
          <w:sz w:val="24"/>
          <w:szCs w:val="24"/>
        </w:rPr>
        <w:t xml:space="preserve">р.,  и мальчики </w:t>
      </w:r>
      <w:r w:rsidR="002D60EF">
        <w:rPr>
          <w:rFonts w:ascii="Times New Roman" w:hAnsi="Times New Roman"/>
          <w:sz w:val="24"/>
          <w:szCs w:val="24"/>
        </w:rPr>
        <w:t>9</w:t>
      </w:r>
      <w:r w:rsidRPr="007D3722">
        <w:rPr>
          <w:rFonts w:ascii="Times New Roman" w:hAnsi="Times New Roman"/>
          <w:sz w:val="24"/>
          <w:szCs w:val="24"/>
        </w:rPr>
        <w:t xml:space="preserve"> </w:t>
      </w:r>
      <w:r w:rsidR="002D60EF">
        <w:rPr>
          <w:rFonts w:ascii="Times New Roman" w:hAnsi="Times New Roman"/>
          <w:sz w:val="24"/>
          <w:szCs w:val="24"/>
        </w:rPr>
        <w:t xml:space="preserve">- </w:t>
      </w:r>
      <w:r w:rsidRPr="007D3722">
        <w:rPr>
          <w:rFonts w:ascii="Times New Roman" w:hAnsi="Times New Roman"/>
          <w:sz w:val="24"/>
          <w:szCs w:val="24"/>
        </w:rPr>
        <w:t>20</w:t>
      </w:r>
      <w:r w:rsidR="002D60EF">
        <w:rPr>
          <w:rFonts w:ascii="Times New Roman" w:hAnsi="Times New Roman"/>
          <w:sz w:val="24"/>
          <w:szCs w:val="24"/>
        </w:rPr>
        <w:t>11</w:t>
      </w:r>
      <w:r w:rsidRPr="007D3722">
        <w:rPr>
          <w:rFonts w:ascii="Times New Roman" w:hAnsi="Times New Roman"/>
          <w:sz w:val="24"/>
          <w:szCs w:val="24"/>
        </w:rPr>
        <w:t xml:space="preserve"> г</w:t>
      </w:r>
      <w:r w:rsidR="008B4B72">
        <w:rPr>
          <w:rFonts w:ascii="Times New Roman" w:hAnsi="Times New Roman"/>
          <w:sz w:val="24"/>
          <w:szCs w:val="24"/>
        </w:rPr>
        <w:t>.</w:t>
      </w:r>
      <w:r w:rsidRPr="007D3722">
        <w:rPr>
          <w:rFonts w:ascii="Times New Roman" w:hAnsi="Times New Roman"/>
          <w:sz w:val="24"/>
          <w:szCs w:val="24"/>
        </w:rPr>
        <w:t>р. и 1</w:t>
      </w:r>
      <w:r w:rsidR="002D60EF">
        <w:rPr>
          <w:rFonts w:ascii="Times New Roman" w:hAnsi="Times New Roman"/>
          <w:sz w:val="24"/>
          <w:szCs w:val="24"/>
        </w:rPr>
        <w:t xml:space="preserve"> - </w:t>
      </w:r>
      <w:r w:rsidRPr="007D3722">
        <w:rPr>
          <w:rFonts w:ascii="Times New Roman" w:hAnsi="Times New Roman"/>
          <w:sz w:val="24"/>
          <w:szCs w:val="24"/>
        </w:rPr>
        <w:t>20</w:t>
      </w:r>
      <w:r w:rsidR="002D60EF">
        <w:rPr>
          <w:rFonts w:ascii="Times New Roman" w:hAnsi="Times New Roman"/>
          <w:sz w:val="24"/>
          <w:szCs w:val="24"/>
        </w:rPr>
        <w:t>12</w:t>
      </w:r>
      <w:r w:rsidRPr="007D3722">
        <w:rPr>
          <w:rFonts w:ascii="Times New Roman" w:hAnsi="Times New Roman"/>
          <w:sz w:val="24"/>
          <w:szCs w:val="24"/>
        </w:rPr>
        <w:t xml:space="preserve"> г</w:t>
      </w:r>
      <w:r w:rsidR="008B4B72">
        <w:rPr>
          <w:rFonts w:ascii="Times New Roman" w:hAnsi="Times New Roman"/>
          <w:sz w:val="24"/>
          <w:szCs w:val="24"/>
        </w:rPr>
        <w:t>.</w:t>
      </w:r>
      <w:r w:rsidRPr="007D3722">
        <w:rPr>
          <w:rFonts w:ascii="Times New Roman" w:hAnsi="Times New Roman"/>
          <w:sz w:val="24"/>
          <w:szCs w:val="24"/>
        </w:rPr>
        <w:t xml:space="preserve">р. </w:t>
      </w:r>
      <w:r w:rsidRPr="007D3722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68275E" w:rsidRDefault="0068275E" w:rsidP="0068275E">
      <w:pPr>
        <w:spacing w:line="276" w:lineRule="auto"/>
        <w:ind w:firstLine="284"/>
        <w:jc w:val="both"/>
      </w:pPr>
      <w:r>
        <w:t xml:space="preserve">В классе есть ученики, которые внимательны и активны на уроке, имеют достаточно высокий уровень </w:t>
      </w:r>
      <w:proofErr w:type="spellStart"/>
      <w:r>
        <w:t>сформированности</w:t>
      </w:r>
      <w:proofErr w:type="spellEnd"/>
      <w:r>
        <w:t xml:space="preserve">  познавательного интереса. К таким  можно отнести следующих детей</w:t>
      </w:r>
      <w:r w:rsidR="00956469">
        <w:t>:</w:t>
      </w:r>
      <w:r>
        <w:t xml:space="preserve"> </w:t>
      </w:r>
      <w:proofErr w:type="spellStart"/>
      <w:r>
        <w:t>Клопову</w:t>
      </w:r>
      <w:proofErr w:type="spellEnd"/>
      <w:r>
        <w:t xml:space="preserve"> Варвару (отличница), </w:t>
      </w:r>
      <w:proofErr w:type="spellStart"/>
      <w:r>
        <w:t>Железцова</w:t>
      </w:r>
      <w:proofErr w:type="spellEnd"/>
      <w:r>
        <w:t xml:space="preserve"> Артема, </w:t>
      </w:r>
      <w:proofErr w:type="spellStart"/>
      <w:r>
        <w:t>Клопову</w:t>
      </w:r>
      <w:proofErr w:type="spellEnd"/>
      <w:r>
        <w:t xml:space="preserve"> Викторию, </w:t>
      </w:r>
      <w:proofErr w:type="spellStart"/>
      <w:r>
        <w:t>Мысягину</w:t>
      </w:r>
      <w:proofErr w:type="spellEnd"/>
      <w:r>
        <w:t xml:space="preserve"> Арину, Шарапову Киру (одна «4»). </w:t>
      </w:r>
    </w:p>
    <w:p w:rsidR="0068275E" w:rsidRPr="006F102B" w:rsidRDefault="006F102B" w:rsidP="006F102B">
      <w:pPr>
        <w:spacing w:line="276" w:lineRule="auto"/>
        <w:ind w:firstLine="284"/>
        <w:jc w:val="both"/>
        <w:rPr>
          <w:bCs/>
          <w:color w:val="FF0000"/>
        </w:rPr>
      </w:pPr>
      <w:r>
        <w:t>Есть и такие дети, которые обладают неустойчивым вниманием, часто отвлекают</w:t>
      </w:r>
      <w:r w:rsidR="00956469">
        <w:t>ся, шумят, выкрикивают с места.</w:t>
      </w:r>
    </w:p>
    <w:p w:rsidR="008236DD" w:rsidRPr="007D3722" w:rsidRDefault="008236DD" w:rsidP="00A30790">
      <w:pPr>
        <w:pStyle w:val="Style2"/>
        <w:widowControl/>
        <w:spacing w:line="276" w:lineRule="auto"/>
        <w:ind w:firstLine="284"/>
        <w:rPr>
          <w:rStyle w:val="FontStyle12"/>
          <w:sz w:val="24"/>
          <w:szCs w:val="24"/>
        </w:rPr>
      </w:pPr>
      <w:r w:rsidRPr="007D3722">
        <w:rPr>
          <w:rStyle w:val="FontStyle12"/>
          <w:sz w:val="24"/>
          <w:szCs w:val="24"/>
        </w:rPr>
        <w:t>Работа велась в соответствии с общешкольным планом по реализации воспитательной программы.</w:t>
      </w:r>
    </w:p>
    <w:p w:rsidR="008236DD" w:rsidRPr="007D3722" w:rsidRDefault="008236DD" w:rsidP="00A30790">
      <w:pPr>
        <w:spacing w:line="276" w:lineRule="auto"/>
        <w:ind w:firstLine="284"/>
        <w:jc w:val="both"/>
        <w:rPr>
          <w:rStyle w:val="FontStyle12"/>
          <w:b/>
          <w:color w:val="008000"/>
          <w:sz w:val="24"/>
          <w:szCs w:val="24"/>
        </w:rPr>
      </w:pPr>
      <w:r w:rsidRPr="007D3722">
        <w:rPr>
          <w:rStyle w:val="FontStyle12"/>
          <w:sz w:val="24"/>
          <w:szCs w:val="24"/>
        </w:rPr>
        <w:t xml:space="preserve">Основным направлением работы в классе была программа </w:t>
      </w:r>
      <w:r w:rsidRPr="007D3722">
        <w:t>«</w:t>
      </w:r>
      <w:r w:rsidR="00AC7005">
        <w:t>Я расту</w:t>
      </w:r>
      <w:r w:rsidRPr="007D3722">
        <w:t>»</w:t>
      </w:r>
      <w:r w:rsidR="00AC7005">
        <w:t xml:space="preserve"> </w:t>
      </w:r>
      <w:r w:rsidRPr="007D3722">
        <w:t>-</w:t>
      </w:r>
      <w:r w:rsidR="00AC7005">
        <w:t xml:space="preserve"> </w:t>
      </w:r>
      <w:r w:rsidRPr="007D3722">
        <w:t xml:space="preserve">это воспитательная программа, рассчитанная на 5 лет </w:t>
      </w:r>
      <w:r w:rsidRPr="007D3722">
        <w:rPr>
          <w:rStyle w:val="FontStyle12"/>
          <w:sz w:val="24"/>
          <w:szCs w:val="24"/>
        </w:rPr>
        <w:t>- срок реализации 20</w:t>
      </w:r>
      <w:r w:rsidR="00AC7005">
        <w:rPr>
          <w:rStyle w:val="FontStyle12"/>
          <w:sz w:val="24"/>
          <w:szCs w:val="24"/>
        </w:rPr>
        <w:t>22</w:t>
      </w:r>
      <w:r w:rsidRPr="007D3722">
        <w:rPr>
          <w:rStyle w:val="FontStyle12"/>
          <w:sz w:val="24"/>
          <w:szCs w:val="24"/>
        </w:rPr>
        <w:t xml:space="preserve"> - 202</w:t>
      </w:r>
      <w:r w:rsidR="00AC7005">
        <w:rPr>
          <w:rStyle w:val="FontStyle12"/>
          <w:sz w:val="24"/>
          <w:szCs w:val="24"/>
        </w:rPr>
        <w:t>7</w:t>
      </w:r>
      <w:r w:rsidRPr="007D3722">
        <w:rPr>
          <w:rStyle w:val="FontStyle12"/>
          <w:sz w:val="24"/>
          <w:szCs w:val="24"/>
        </w:rPr>
        <w:t xml:space="preserve"> г.</w:t>
      </w:r>
    </w:p>
    <w:p w:rsidR="008236DD" w:rsidRPr="007D3722" w:rsidRDefault="008236DD" w:rsidP="00A30790">
      <w:pPr>
        <w:pStyle w:val="Style2"/>
        <w:widowControl/>
        <w:spacing w:line="276" w:lineRule="auto"/>
        <w:ind w:left="264" w:firstLine="0"/>
        <w:rPr>
          <w:rStyle w:val="FontStyle12"/>
          <w:sz w:val="24"/>
          <w:szCs w:val="24"/>
        </w:rPr>
      </w:pPr>
      <w:r w:rsidRPr="007D3722">
        <w:rPr>
          <w:rStyle w:val="FontStyle12"/>
          <w:sz w:val="24"/>
          <w:szCs w:val="24"/>
        </w:rPr>
        <w:t>На 202</w:t>
      </w:r>
      <w:r w:rsidR="00AC7005">
        <w:rPr>
          <w:rStyle w:val="FontStyle12"/>
          <w:sz w:val="24"/>
          <w:szCs w:val="24"/>
        </w:rPr>
        <w:t>2</w:t>
      </w:r>
      <w:r w:rsidRPr="007D3722">
        <w:rPr>
          <w:rStyle w:val="FontStyle12"/>
          <w:sz w:val="24"/>
          <w:szCs w:val="24"/>
        </w:rPr>
        <w:t>-202</w:t>
      </w:r>
      <w:r w:rsidR="00AC7005">
        <w:rPr>
          <w:rStyle w:val="FontStyle12"/>
          <w:sz w:val="24"/>
          <w:szCs w:val="24"/>
        </w:rPr>
        <w:t>3</w:t>
      </w:r>
      <w:r w:rsidRPr="007D3722">
        <w:rPr>
          <w:rStyle w:val="FontStyle12"/>
          <w:sz w:val="24"/>
          <w:szCs w:val="24"/>
        </w:rPr>
        <w:t xml:space="preserve"> учебный год были поставлены следующие воспитательные цели и задачи:</w:t>
      </w:r>
    </w:p>
    <w:p w:rsidR="00AC7005" w:rsidRDefault="008236DD" w:rsidP="00A30790">
      <w:pPr>
        <w:spacing w:line="276" w:lineRule="auto"/>
        <w:jc w:val="both"/>
      </w:pPr>
      <w:r w:rsidRPr="00377F18">
        <w:rPr>
          <w:i/>
          <w:iCs/>
          <w:u w:val="single"/>
        </w:rPr>
        <w:t>Цель</w:t>
      </w:r>
      <w:r w:rsidRPr="00377F18">
        <w:rPr>
          <w:u w:val="single"/>
        </w:rPr>
        <w:t>:</w:t>
      </w:r>
      <w:r w:rsidRPr="007D3722">
        <w:t xml:space="preserve"> </w:t>
      </w:r>
      <w:r w:rsidR="00AC7005" w:rsidRPr="00C979B3">
        <w:t xml:space="preserve">создание условий, способствующих развитию интеллектуальных, творческих,  личностных  качеств </w:t>
      </w:r>
      <w:r w:rsidR="00AC7005">
        <w:t>об</w:t>
      </w:r>
      <w:r w:rsidR="00AC7005" w:rsidRPr="00C979B3">
        <w:t>уча</w:t>
      </w:r>
      <w:r w:rsidR="00AC7005">
        <w:t>ю</w:t>
      </w:r>
      <w:r w:rsidR="00AC7005" w:rsidRPr="00C979B3">
        <w:t>щихся, их социализации и адаптации в обществе.</w:t>
      </w:r>
    </w:p>
    <w:p w:rsidR="008236DD" w:rsidRPr="00377F18" w:rsidRDefault="008236DD" w:rsidP="00A30790">
      <w:pPr>
        <w:spacing w:line="276" w:lineRule="auto"/>
        <w:jc w:val="both"/>
        <w:rPr>
          <w:u w:val="single"/>
        </w:rPr>
      </w:pPr>
      <w:r w:rsidRPr="00377F18">
        <w:rPr>
          <w:i/>
          <w:iCs/>
          <w:u w:val="single"/>
        </w:rPr>
        <w:t>Задачи</w:t>
      </w:r>
      <w:r w:rsidRPr="00377F18">
        <w:rPr>
          <w:u w:val="single"/>
        </w:rPr>
        <w:t xml:space="preserve">: </w:t>
      </w:r>
    </w:p>
    <w:p w:rsidR="00AC7005" w:rsidRDefault="00377F18" w:rsidP="00A30790">
      <w:pPr>
        <w:numPr>
          <w:ilvl w:val="0"/>
          <w:numId w:val="2"/>
        </w:numPr>
        <w:spacing w:after="100" w:afterAutospacing="1" w:line="276" w:lineRule="auto"/>
        <w:ind w:right="75"/>
        <w:jc w:val="both"/>
      </w:pPr>
      <w:r>
        <w:t>в</w:t>
      </w:r>
      <w:r w:rsidR="00AC7005">
        <w:t xml:space="preserve">оспитать любовь к родной школе, к малой родине, сформировать гражданское самосознание, ответственность за судьбу Родины; </w:t>
      </w:r>
    </w:p>
    <w:p w:rsidR="00AC7005" w:rsidRDefault="00AC7005" w:rsidP="00A30790">
      <w:pPr>
        <w:numPr>
          <w:ilvl w:val="0"/>
          <w:numId w:val="2"/>
        </w:numPr>
        <w:spacing w:after="100" w:afterAutospacing="1" w:line="276" w:lineRule="auto"/>
        <w:ind w:right="75"/>
        <w:jc w:val="both"/>
      </w:pPr>
      <w:r>
        <w:t>воспитать нравственность на основе  народных традиций;</w:t>
      </w:r>
    </w:p>
    <w:p w:rsidR="00AC7005" w:rsidRDefault="00AC7005" w:rsidP="00A30790">
      <w:pPr>
        <w:numPr>
          <w:ilvl w:val="0"/>
          <w:numId w:val="2"/>
        </w:numPr>
        <w:spacing w:after="100" w:afterAutospacing="1" w:line="276" w:lineRule="auto"/>
        <w:ind w:right="75"/>
        <w:jc w:val="both"/>
      </w:pPr>
      <w:r>
        <w:t xml:space="preserve">развивать творческие, познавательные способности </w:t>
      </w:r>
      <w:proofErr w:type="gramStart"/>
      <w:r>
        <w:t>обучающихся</w:t>
      </w:r>
      <w:proofErr w:type="gramEnd"/>
      <w:r>
        <w:t>;</w:t>
      </w:r>
    </w:p>
    <w:p w:rsidR="00AC7005" w:rsidRDefault="00AC7005" w:rsidP="00A30790">
      <w:pPr>
        <w:numPr>
          <w:ilvl w:val="0"/>
          <w:numId w:val="2"/>
        </w:numPr>
        <w:spacing w:after="100" w:afterAutospacing="1" w:line="276" w:lineRule="auto"/>
        <w:ind w:right="75"/>
        <w:jc w:val="both"/>
      </w:pPr>
      <w:r>
        <w:t>сформировать самосознание, становление активной жизненной позиции, сформировать потребность к саморазвитию, способность успешно адаптироваться в окружающем мире;</w:t>
      </w:r>
    </w:p>
    <w:p w:rsidR="008236DD" w:rsidRPr="007D3722" w:rsidRDefault="00AC7005" w:rsidP="00A30790">
      <w:pPr>
        <w:numPr>
          <w:ilvl w:val="0"/>
          <w:numId w:val="2"/>
        </w:numPr>
        <w:spacing w:after="100" w:afterAutospacing="1" w:line="276" w:lineRule="auto"/>
        <w:ind w:right="75"/>
        <w:jc w:val="both"/>
      </w:pPr>
      <w:r>
        <w:t>создать условия  для сохранения здоровья, физического развития; воспитать негативное отношение к вредным привычкам.</w:t>
      </w:r>
    </w:p>
    <w:p w:rsidR="008B4B72" w:rsidRDefault="008236DD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  <w:r w:rsidRPr="007D3722">
        <w:rPr>
          <w:rStyle w:val="FontStyle12"/>
          <w:sz w:val="24"/>
          <w:szCs w:val="24"/>
        </w:rPr>
        <w:t xml:space="preserve">На основе воспитательных задач были выделены  основные направления </w:t>
      </w:r>
      <w:proofErr w:type="gramStart"/>
      <w:r w:rsidRPr="007D3722">
        <w:t>деятельности</w:t>
      </w:r>
      <w:proofErr w:type="gramEnd"/>
      <w:r w:rsidRPr="007D3722">
        <w:rPr>
          <w:rStyle w:val="FontStyle12"/>
          <w:sz w:val="24"/>
          <w:szCs w:val="24"/>
        </w:rPr>
        <w:t xml:space="preserve"> по которым и проводилась вся работа в классе:</w:t>
      </w:r>
    </w:p>
    <w:p w:rsidR="008B4B72" w:rsidRDefault="00956469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  <w:r>
        <w:rPr>
          <w:noProof/>
        </w:rPr>
        <w:pict>
          <v:group id="_x0000_s1026" style="position:absolute;left:0;text-align:left;margin-left:3.7pt;margin-top:10.2pt;width:447pt;height:293.75pt;z-index:251658240" coordorigin="1200,9225" coordsize="9630,6270">
            <v:rect id="_x0000_s1027" style="position:absolute;left:1200;top:10725;width:2400;height:1050" strokecolor="#4bacc6" strokeweight="5pt">
              <v:stroke linestyle="thickThin"/>
              <v:shadow color="#868686"/>
              <v:textbox style="mso-next-textbox:#_x0000_s1027">
                <w:txbxContent>
                  <w:p w:rsidR="008B4B72" w:rsidRPr="00ED510E" w:rsidRDefault="008B4B72" w:rsidP="008B4B72">
                    <w:pPr>
                      <w:jc w:val="center"/>
                      <w:rPr>
                        <w:szCs w:val="22"/>
                      </w:rPr>
                    </w:pPr>
                    <w:r w:rsidRPr="00ED510E">
                      <w:rPr>
                        <w:sz w:val="22"/>
                        <w:szCs w:val="22"/>
                      </w:rPr>
                      <w:t>Правовое воспитание и культура</w:t>
                    </w:r>
                    <w:r w:rsidRPr="00832B2D">
                      <w:t xml:space="preserve"> безопасности</w:t>
                    </w:r>
                  </w:p>
                </w:txbxContent>
              </v:textbox>
            </v:rect>
            <v:rect id="_x0000_s1028" style="position:absolute;left:1200;top:12045;width:2400;height:1005" strokecolor="#4bacc6" strokeweight="5pt">
              <v:stroke linestyle="thickThin"/>
              <v:shadow color="#868686"/>
              <v:textbox style="mso-next-textbox:#_x0000_s1028">
                <w:txbxContent>
                  <w:p w:rsidR="008B4B72" w:rsidRPr="00ED510E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ED510E">
                      <w:rPr>
                        <w:sz w:val="22"/>
                        <w:szCs w:val="22"/>
                      </w:rPr>
                      <w:t>Культуротворческое</w:t>
                    </w:r>
                    <w:proofErr w:type="spellEnd"/>
                    <w:r w:rsidRPr="00ED510E">
                      <w:rPr>
                        <w:sz w:val="22"/>
                        <w:szCs w:val="22"/>
                      </w:rPr>
                      <w:t xml:space="preserve"> и эстетическое воспитание</w:t>
                    </w:r>
                  </w:p>
                </w:txbxContent>
              </v:textbox>
            </v:rect>
            <v:rect id="_x0000_s1029" style="position:absolute;left:3330;top:14460;width:2430;height:1035" strokecolor="#4bacc6" strokeweight="5pt">
              <v:stroke linestyle="thickThin"/>
              <v:shadow color="#868686"/>
              <v:textbox style="mso-next-textbox:#_x0000_s1029">
                <w:txbxContent>
                  <w:p w:rsidR="008B4B72" w:rsidRPr="00ED510E" w:rsidRDefault="008B4B72" w:rsidP="008B4B72">
                    <w:pPr>
                      <w:pStyle w:val="a7"/>
                      <w:spacing w:before="100" w:beforeAutospacing="1" w:after="100" w:afterAutospacing="1"/>
                      <w:jc w:val="center"/>
                      <w:rPr>
                        <w:rFonts w:ascii="Times New Roman" w:hAnsi="Times New Roman"/>
                      </w:rPr>
                    </w:pPr>
                    <w:proofErr w:type="spellStart"/>
                    <w:r w:rsidRPr="00ED510E">
                      <w:rPr>
                        <w:rFonts w:ascii="Times New Roman" w:hAnsi="Times New Roman"/>
                      </w:rPr>
                      <w:t>Социокультурное</w:t>
                    </w:r>
                    <w:proofErr w:type="spellEnd"/>
                    <w:r w:rsidRPr="00ED510E">
                      <w:rPr>
                        <w:rFonts w:ascii="Times New Roman" w:hAnsi="Times New Roman"/>
                      </w:rPr>
                      <w:t xml:space="preserve"> и </w:t>
                    </w:r>
                    <w:proofErr w:type="spellStart"/>
                    <w:r w:rsidRPr="00ED510E">
                      <w:rPr>
                        <w:rFonts w:ascii="Times New Roman" w:hAnsi="Times New Roman"/>
                      </w:rPr>
                      <w:t>медиакультурное</w:t>
                    </w:r>
                    <w:proofErr w:type="spellEnd"/>
                    <w:r w:rsidRPr="00ED510E">
                      <w:rPr>
                        <w:rFonts w:ascii="Times New Roman" w:hAnsi="Times New Roman"/>
                      </w:rPr>
                      <w:t xml:space="preserve"> воспитание</w:t>
                    </w:r>
                  </w:p>
                  <w:p w:rsidR="008B4B72" w:rsidRPr="00ED510E" w:rsidRDefault="008B4B72" w:rsidP="008B4B72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rect id="_x0000_s1030" style="position:absolute;left:2010;top:9525;width:2295;height:945" strokecolor="#4bacc6" strokeweight="5pt">
              <v:stroke linestyle="thickThin"/>
              <v:shadow color="#868686"/>
              <v:textbox style="mso-next-textbox:#_x0000_s1030">
                <w:txbxContent>
                  <w:p w:rsidR="008B4B72" w:rsidRPr="00ED510E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D510E">
                      <w:rPr>
                        <w:sz w:val="22"/>
                        <w:szCs w:val="22"/>
                      </w:rPr>
                      <w:t>Воспитание семейных ценностей</w:t>
                    </w:r>
                  </w:p>
                </w:txbxContent>
              </v:textbox>
            </v:rect>
            <v:rect id="_x0000_s1031" style="position:absolute;left:8535;top:10695;width:2295;height:1320" strokecolor="#4bacc6" strokeweight="5pt">
              <v:stroke linestyle="thickThin"/>
              <v:shadow color="#868686"/>
              <v:textbox style="mso-next-textbox:#_x0000_s1031">
                <w:txbxContent>
                  <w:p w:rsidR="008B4B72" w:rsidRPr="00ED510E" w:rsidRDefault="008B4B72" w:rsidP="008B4B72">
                    <w:pPr>
                      <w:jc w:val="center"/>
                      <w:rPr>
                        <w:szCs w:val="22"/>
                      </w:rPr>
                    </w:pPr>
                    <w:r w:rsidRPr="00ED510E">
                      <w:rPr>
                        <w:sz w:val="22"/>
                        <w:szCs w:val="22"/>
                      </w:rPr>
                      <w:t>Воспитание положительного отношения к</w:t>
                    </w:r>
                    <w:r w:rsidRPr="00832B2D">
                      <w:t xml:space="preserve"> труду и творчеству</w:t>
                    </w:r>
                  </w:p>
                </w:txbxContent>
              </v:textbox>
            </v:rect>
            <v:rect id="_x0000_s1032" style="position:absolute;left:8535;top:12240;width:2295;height:945" strokecolor="#4bacc6" strokeweight="5pt">
              <v:stroke linestyle="thickThin"/>
              <v:shadow color="#868686"/>
              <v:textbox style="mso-next-textbox:#_x0000_s1032">
                <w:txbxContent>
                  <w:p w:rsidR="008B4B72" w:rsidRPr="00ED510E" w:rsidRDefault="008B4B72" w:rsidP="008B4B72">
                    <w:pPr>
                      <w:pStyle w:val="a7"/>
                      <w:spacing w:before="100" w:beforeAutospacing="1" w:after="100" w:afterAutospacing="1"/>
                      <w:jc w:val="center"/>
                      <w:rPr>
                        <w:rFonts w:ascii="Times New Roman" w:hAnsi="Times New Roman"/>
                      </w:rPr>
                    </w:pPr>
                    <w:r w:rsidRPr="00ED510E">
                      <w:rPr>
                        <w:rFonts w:ascii="Times New Roman" w:hAnsi="Times New Roman"/>
                      </w:rPr>
                      <w:t>Интеллектуальное воспитание</w:t>
                    </w:r>
                  </w:p>
                  <w:p w:rsidR="008B4B72" w:rsidRPr="00ED510E" w:rsidRDefault="008B4B72" w:rsidP="008B4B72">
                    <w:pPr>
                      <w:jc w:val="center"/>
                      <w:rPr>
                        <w:szCs w:val="22"/>
                      </w:rPr>
                    </w:pPr>
                  </w:p>
                </w:txbxContent>
              </v:textbox>
            </v:rect>
            <v:rect id="_x0000_s1033" style="position:absolute;left:7440;top:13380;width:2625;height:765" strokecolor="#4bacc6" strokeweight="5pt">
              <v:stroke linestyle="thickThin"/>
              <v:shadow color="#868686"/>
              <v:textbox style="mso-next-textbox:#_x0000_s1033">
                <w:txbxContent>
                  <w:p w:rsidR="008B4B72" w:rsidRPr="00ED510E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proofErr w:type="spellStart"/>
                    <w:r w:rsidRPr="00ED510E">
                      <w:rPr>
                        <w:sz w:val="22"/>
                        <w:szCs w:val="22"/>
                      </w:rPr>
                      <w:t>Здоровьесберегающее</w:t>
                    </w:r>
                    <w:proofErr w:type="spellEnd"/>
                    <w:r w:rsidRPr="00ED510E">
                      <w:rPr>
                        <w:sz w:val="22"/>
                        <w:szCs w:val="22"/>
                      </w:rPr>
                      <w:t xml:space="preserve"> воспитание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970;top:10245;width:1;height:480;flip:y" o:connectortype="straight">
              <v:stroke endarrow="block"/>
            </v:shape>
            <v:shape id="_x0000_s1035" type="#_x0000_t32" style="position:absolute;left:7845;top:11513;width:690;height:1" o:connectortype="straight">
              <v:stroke endarrow="block"/>
            </v:shape>
            <v:shape id="_x0000_s1036" type="#_x0000_t32" style="position:absolute;left:3600;top:11498;width:705;height:1;flip:x" o:connectortype="straight">
              <v:stroke endarrow="block"/>
            </v:shape>
            <v:shape id="_x0000_s1037" type="#_x0000_t32" style="position:absolute;left:5415;top:13605;width:1;height:750" o:connectortype="straight">
              <v:stroke endarrow="block"/>
            </v:shape>
            <v:shape id="_x0000_s1038" type="#_x0000_t32" style="position:absolute;left:6450;top:13605;width:1;height:750" o:connectortype="straight">
              <v:stroke endarrow="block"/>
            </v:shape>
            <v:shape id="_x0000_s1039" type="#_x0000_t32" style="position:absolute;left:7095;top:10470;width:525;height:390;flip:y" o:connectortype="straight">
              <v:stroke endarrow="block"/>
            </v:shape>
            <v:shape id="_x0000_s1040" type="#_x0000_t32" style="position:absolute;left:4260;top:10455;width:540;height:405;flip:x y" o:connectortype="straight">
              <v:stroke endarrow="block"/>
            </v:shape>
            <v:rect id="_x0000_s1041" style="position:absolute;left:7620;top:9345;width:2295;height:1110" strokecolor="#4bacc6" strokeweight="5pt">
              <v:stroke linestyle="thickThin"/>
              <v:shadow color="#868686"/>
              <v:textbox style="mso-next-textbox:#_x0000_s1041">
                <w:txbxContent>
                  <w:p w:rsidR="008B4B72" w:rsidRPr="00ED510E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D510E">
                      <w:rPr>
                        <w:sz w:val="22"/>
                        <w:szCs w:val="22"/>
                      </w:rPr>
                      <w:t>Нравственное и духовное воспитание</w:t>
                    </w:r>
                  </w:p>
                </w:txbxContent>
              </v:textbox>
            </v:rect>
            <v:rect id="_x0000_s1042" style="position:absolute;left:4800;top:9225;width:2295;height:945" strokecolor="#4bacc6" strokeweight="5pt">
              <v:stroke linestyle="thickThin"/>
              <v:shadow color="#868686"/>
              <v:textbox style="mso-next-textbox:#_x0000_s1042">
                <w:txbxContent>
                  <w:p w:rsidR="008B4B72" w:rsidRPr="00FA3988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Гражданско-патриотическое </w:t>
                    </w:r>
                  </w:p>
                </w:txbxContent>
              </v:textbox>
            </v:rect>
            <v:shape id="_x0000_s1043" type="#_x0000_t32" style="position:absolute;left:7845;top:12301;width:690;height:0" o:connectortype="straight">
              <v:stroke endarrow="block"/>
            </v:shape>
            <v:shape id="_x0000_s1044" type="#_x0000_t32" style="position:absolute;left:3600;top:12301;width:705;height:0;flip:x" o:connectortype="straight">
              <v:stroke endarrow="block"/>
            </v:shape>
            <v:rect id="_x0000_s1045" style="position:absolute;left:2085;top:13365;width:2430;height:780" strokecolor="#4bacc6" strokeweight="5pt">
              <v:stroke linestyle="thickThin"/>
              <v:shadow color="#868686"/>
              <v:textbox style="mso-next-textbox:#_x0000_s1045">
                <w:txbxContent>
                  <w:p w:rsidR="008B4B72" w:rsidRPr="002B5AE1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2B5AE1">
                      <w:rPr>
                        <w:sz w:val="22"/>
                        <w:szCs w:val="22"/>
                      </w:rPr>
                      <w:t>Экологическое воспитание</w:t>
                    </w:r>
                  </w:p>
                </w:txbxContent>
              </v:textbox>
            </v:rect>
            <v:rect id="_x0000_s1046" style="position:absolute;left:6195;top:14445;width:2430;height:1050" strokecolor="#4bacc6" strokeweight="5pt">
              <v:stroke linestyle="thickThin"/>
              <v:shadow color="#868686"/>
              <v:textbox style="mso-next-textbox:#_x0000_s1046">
                <w:txbxContent>
                  <w:p w:rsidR="008B4B72" w:rsidRPr="00ED510E" w:rsidRDefault="008B4B72" w:rsidP="008B4B7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D510E">
                      <w:rPr>
                        <w:sz w:val="22"/>
                        <w:szCs w:val="22"/>
                      </w:rPr>
                      <w:t>Формирование коммуникативной культуры</w:t>
                    </w:r>
                  </w:p>
                </w:txbxContent>
              </v:textbox>
            </v:rect>
            <v:shape id="_x0000_s1047" type="#_x0000_t32" style="position:absolute;left:7095;top:12885;width:345;height:465" o:connectortype="straight">
              <v:stroke endarrow="block"/>
            </v:shape>
            <v:shape id="_x0000_s1048" type="#_x0000_t32" style="position:absolute;left:4515;top:12885;width:285;height:480;flip:x" o:connectortype="straight">
              <v:stroke endarrow="block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9" type="#_x0000_t176" style="position:absolute;left:4635;top:11085;width:2970;height:1590" fillcolor="#4bacc6" strokecolor="#4bacc6" strokeweight="10pt">
              <v:stroke linestyle="thinThin"/>
              <v:shadow color="#868686"/>
              <v:textbox style="mso-next-textbox:#_x0000_s1049">
                <w:txbxContent>
                  <w:p w:rsidR="008B4B72" w:rsidRDefault="008B4B72" w:rsidP="008B4B7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8B4B72" w:rsidRPr="002B5AE1" w:rsidRDefault="008B4B72" w:rsidP="008B4B7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B5AE1">
                      <w:rPr>
                        <w:b/>
                        <w:sz w:val="22"/>
                        <w:szCs w:val="22"/>
                      </w:rPr>
                      <w:t>Классный руководитель, классный коллектив</w:t>
                    </w:r>
                  </w:p>
                  <w:p w:rsidR="008B4B72" w:rsidRDefault="008B4B72" w:rsidP="008B4B72"/>
                </w:txbxContent>
              </v:textbox>
            </v:shape>
          </v:group>
        </w:pict>
      </w: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8B4B72" w:rsidRDefault="008B4B72" w:rsidP="00A30790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</w:p>
    <w:p w:rsidR="00956469" w:rsidRDefault="008236DD" w:rsidP="00956469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  <w:r w:rsidRPr="007D3722">
        <w:br/>
      </w:r>
    </w:p>
    <w:p w:rsidR="00630652" w:rsidRDefault="008236DD" w:rsidP="00956469">
      <w:pPr>
        <w:pStyle w:val="Style2"/>
        <w:widowControl/>
        <w:spacing w:line="276" w:lineRule="auto"/>
        <w:ind w:firstLine="298"/>
        <w:jc w:val="left"/>
        <w:rPr>
          <w:rStyle w:val="FontStyle12"/>
          <w:sz w:val="24"/>
          <w:szCs w:val="24"/>
        </w:rPr>
      </w:pPr>
      <w:r w:rsidRPr="007D3722">
        <w:rPr>
          <w:rStyle w:val="FontStyle12"/>
          <w:sz w:val="24"/>
          <w:szCs w:val="24"/>
        </w:rPr>
        <w:lastRenderedPageBreak/>
        <w:t>В основном все воспитательные задачи выполнены в полной мере</w:t>
      </w:r>
      <w:r w:rsidR="00630652">
        <w:rPr>
          <w:rStyle w:val="FontStyle12"/>
          <w:sz w:val="24"/>
          <w:szCs w:val="24"/>
        </w:rPr>
        <w:t>.</w:t>
      </w:r>
    </w:p>
    <w:p w:rsidR="00630652" w:rsidRDefault="008236DD" w:rsidP="00A30790">
      <w:pPr>
        <w:spacing w:line="276" w:lineRule="auto"/>
        <w:ind w:firstLine="284"/>
        <w:jc w:val="both"/>
      </w:pPr>
      <w:r w:rsidRPr="007D3722">
        <w:t xml:space="preserve">Сотрудничество со своим классом считаю успешным. С детьми и с родителями (законными представителями) находим взаимопонимание и поддержку. </w:t>
      </w:r>
    </w:p>
    <w:p w:rsidR="00363853" w:rsidRPr="000E2239" w:rsidRDefault="007D3B73" w:rsidP="00A30790">
      <w:pPr>
        <w:spacing w:line="276" w:lineRule="auto"/>
        <w:ind w:firstLine="284"/>
        <w:jc w:val="both"/>
      </w:pPr>
      <w:r>
        <w:t>В течение учебного года а</w:t>
      </w:r>
      <w:r w:rsidRPr="008B6198">
        <w:t xml:space="preserve">ктивно работала над изучением классного коллектива при помощи диагностических исследований. Такая работа помогает вовремя заметить особенности в характере ребенка, которые могут </w:t>
      </w:r>
      <w:r>
        <w:t>привести к упущению в воспитании,</w:t>
      </w:r>
      <w:r w:rsidRPr="008B6198">
        <w:t xml:space="preserve"> и создает основу для сознательного управления развитием с учетом возрастных изменений. Полученная информация о каждом ребенке в ходе диагностических исследований, позволила правильно построить воспитательную работу.</w:t>
      </w:r>
      <w:r w:rsidR="00363853" w:rsidRPr="00363853">
        <w:rPr>
          <w:i/>
        </w:rPr>
        <w:t xml:space="preserve"> </w:t>
      </w:r>
      <w:proofErr w:type="gramStart"/>
      <w:r w:rsidR="00363853" w:rsidRPr="000E2239">
        <w:rPr>
          <w:i/>
        </w:rPr>
        <w:t>Диагностика</w:t>
      </w:r>
      <w:proofErr w:type="gramEnd"/>
      <w:r w:rsidR="00363853" w:rsidRPr="000E2239">
        <w:rPr>
          <w:i/>
        </w:rPr>
        <w:t xml:space="preserve"> «</w:t>
      </w:r>
      <w:r w:rsidR="00363853">
        <w:rPr>
          <w:i/>
        </w:rPr>
        <w:t>Какой у нас коллектив</w:t>
      </w:r>
      <w:r w:rsidR="00363853" w:rsidRPr="000E2239">
        <w:rPr>
          <w:i/>
        </w:rPr>
        <w:t xml:space="preserve">» </w:t>
      </w:r>
      <w:r w:rsidR="00363853" w:rsidRPr="000E2239">
        <w:t xml:space="preserve">показала, что большинство </w:t>
      </w:r>
      <w:r w:rsidR="00363853">
        <w:t>ребят позитивно оценили уровень развития класса, ассоциируя коллектив с мерцающим маяком – символом устремленности вперед, дружеской верности и преданности. Ребята, таким образом, признали, что в классе сформировался устойчивый положительный микроклимат, царит взаимопомощь и взаимовыручка. Однако</w:t>
      </w:r>
      <w:proofErr w:type="gramStart"/>
      <w:r w:rsidR="00363853">
        <w:t>,</w:t>
      </w:r>
      <w:proofErr w:type="gramEnd"/>
      <w:r w:rsidR="00363853">
        <w:t xml:space="preserve"> 33 % ребят считают, что коллектив находится пока на начальной ступени сплоченности и необходима еще длительная работа.</w:t>
      </w:r>
    </w:p>
    <w:p w:rsidR="00363853" w:rsidRPr="00573FC7" w:rsidRDefault="00363853" w:rsidP="00A30790">
      <w:pPr>
        <w:spacing w:line="276" w:lineRule="auto"/>
        <w:ind w:firstLine="284"/>
        <w:jc w:val="both"/>
      </w:pPr>
      <w:r w:rsidRPr="00C84DE7">
        <w:rPr>
          <w:i/>
        </w:rPr>
        <w:t xml:space="preserve">Результаты </w:t>
      </w:r>
      <w:r w:rsidRPr="00C84DE7">
        <w:rPr>
          <w:i/>
          <w:u w:val="single"/>
        </w:rPr>
        <w:t>социометрического исследования</w:t>
      </w:r>
      <w:r>
        <w:rPr>
          <w:i/>
        </w:rPr>
        <w:t>, которое проводилось</w:t>
      </w:r>
      <w:r w:rsidRPr="00C84DE7">
        <w:rPr>
          <w:i/>
        </w:rPr>
        <w:t>, приведены в таблице.</w:t>
      </w:r>
    </w:p>
    <w:p w:rsidR="00363853" w:rsidRPr="003C7A5B" w:rsidRDefault="00363853" w:rsidP="00A30790">
      <w:pPr>
        <w:spacing w:line="27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  <w:gridCol w:w="2385"/>
        <w:gridCol w:w="2186"/>
        <w:gridCol w:w="3105"/>
      </w:tblGrid>
      <w:tr w:rsidR="00363853" w:rsidRPr="003C7A5B" w:rsidTr="0002773C">
        <w:tc>
          <w:tcPr>
            <w:tcW w:w="1785" w:type="dxa"/>
            <w:vMerge w:val="restart"/>
          </w:tcPr>
          <w:p w:rsidR="00363853" w:rsidRPr="00C84DE7" w:rsidRDefault="00363853" w:rsidP="00A30790">
            <w:pPr>
              <w:spacing w:line="276" w:lineRule="auto"/>
            </w:pPr>
            <w:r w:rsidRPr="00C84DE7">
              <w:t> </w:t>
            </w:r>
          </w:p>
        </w:tc>
        <w:tc>
          <w:tcPr>
            <w:tcW w:w="7678" w:type="dxa"/>
            <w:gridSpan w:val="3"/>
          </w:tcPr>
          <w:p w:rsidR="00363853" w:rsidRPr="001268C2" w:rsidRDefault="00363853" w:rsidP="00A307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68C2">
              <w:rPr>
                <w:b/>
                <w:sz w:val="20"/>
                <w:szCs w:val="20"/>
              </w:rPr>
              <w:t>Результат</w:t>
            </w:r>
          </w:p>
        </w:tc>
      </w:tr>
      <w:tr w:rsidR="00363853" w:rsidRPr="003C7A5B" w:rsidTr="0002773C">
        <w:tc>
          <w:tcPr>
            <w:tcW w:w="1785" w:type="dxa"/>
            <w:vMerge/>
          </w:tcPr>
          <w:p w:rsidR="00363853" w:rsidRPr="00C84DE7" w:rsidRDefault="00363853" w:rsidP="00A30790">
            <w:pPr>
              <w:spacing w:line="276" w:lineRule="auto"/>
            </w:pPr>
          </w:p>
        </w:tc>
        <w:tc>
          <w:tcPr>
            <w:tcW w:w="2385" w:type="dxa"/>
          </w:tcPr>
          <w:p w:rsidR="00363853" w:rsidRPr="001268C2" w:rsidRDefault="00363853" w:rsidP="00A307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1268C2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2187" w:type="dxa"/>
          </w:tcPr>
          <w:p w:rsidR="00363853" w:rsidRPr="001268C2" w:rsidRDefault="00363853" w:rsidP="00A307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63853" w:rsidRPr="003C7A5B" w:rsidTr="0002773C">
        <w:tc>
          <w:tcPr>
            <w:tcW w:w="1785" w:type="dxa"/>
          </w:tcPr>
          <w:p w:rsidR="00363853" w:rsidRPr="001268C2" w:rsidRDefault="00363853" w:rsidP="00A30790">
            <w:pPr>
              <w:spacing w:line="276" w:lineRule="auto"/>
              <w:rPr>
                <w:b/>
                <w:sz w:val="20"/>
                <w:szCs w:val="20"/>
              </w:rPr>
            </w:pPr>
            <w:r w:rsidRPr="001268C2">
              <w:rPr>
                <w:b/>
                <w:sz w:val="20"/>
                <w:szCs w:val="20"/>
              </w:rPr>
              <w:t>Всего групп</w:t>
            </w:r>
          </w:p>
        </w:tc>
        <w:tc>
          <w:tcPr>
            <w:tcW w:w="2385" w:type="dxa"/>
          </w:tcPr>
          <w:p w:rsidR="00363853" w:rsidRPr="00C84DE7" w:rsidRDefault="00363853" w:rsidP="00A3079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87" w:type="dxa"/>
          </w:tcPr>
          <w:p w:rsidR="00363853" w:rsidRDefault="00363853" w:rsidP="00A30790">
            <w:pPr>
              <w:spacing w:line="276" w:lineRule="auto"/>
              <w:jc w:val="center"/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  <w:jc w:val="center"/>
            </w:pPr>
          </w:p>
        </w:tc>
      </w:tr>
      <w:tr w:rsidR="00363853" w:rsidRPr="003C7A5B" w:rsidTr="0002773C">
        <w:tc>
          <w:tcPr>
            <w:tcW w:w="1785" w:type="dxa"/>
          </w:tcPr>
          <w:p w:rsidR="00363853" w:rsidRPr="001268C2" w:rsidRDefault="00363853" w:rsidP="00A307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Звезды</w:t>
            </w:r>
          </w:p>
        </w:tc>
        <w:tc>
          <w:tcPr>
            <w:tcW w:w="2385" w:type="dxa"/>
          </w:tcPr>
          <w:p w:rsidR="00363853" w:rsidRDefault="00363853" w:rsidP="00A30790">
            <w:pPr>
              <w:spacing w:line="276" w:lineRule="auto"/>
            </w:pPr>
            <w:proofErr w:type="spellStart"/>
            <w:r>
              <w:t>Мысягина</w:t>
            </w:r>
            <w:proofErr w:type="spellEnd"/>
            <w:r>
              <w:t xml:space="preserve"> Арина, </w:t>
            </w:r>
          </w:p>
          <w:p w:rsidR="00363853" w:rsidRPr="00C84DE7" w:rsidRDefault="00363853" w:rsidP="00A30790">
            <w:pPr>
              <w:spacing w:line="276" w:lineRule="auto"/>
            </w:pPr>
            <w:proofErr w:type="spellStart"/>
            <w:r>
              <w:t>Большева</w:t>
            </w:r>
            <w:proofErr w:type="spellEnd"/>
            <w:r>
              <w:t xml:space="preserve"> Алина. </w:t>
            </w:r>
            <w:proofErr w:type="spellStart"/>
            <w:r>
              <w:t>Железцова</w:t>
            </w:r>
            <w:proofErr w:type="spellEnd"/>
            <w:r>
              <w:t xml:space="preserve"> </w:t>
            </w:r>
            <w:proofErr w:type="spellStart"/>
            <w:r>
              <w:t>Макрина</w:t>
            </w:r>
            <w:proofErr w:type="spellEnd"/>
          </w:p>
        </w:tc>
        <w:tc>
          <w:tcPr>
            <w:tcW w:w="2187" w:type="dxa"/>
          </w:tcPr>
          <w:p w:rsidR="00363853" w:rsidRDefault="00363853" w:rsidP="00A30790">
            <w:pPr>
              <w:spacing w:line="276" w:lineRule="auto"/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</w:pPr>
          </w:p>
        </w:tc>
      </w:tr>
      <w:tr w:rsidR="00363853" w:rsidRPr="004151AC" w:rsidTr="0002773C">
        <w:tc>
          <w:tcPr>
            <w:tcW w:w="1785" w:type="dxa"/>
          </w:tcPr>
          <w:p w:rsidR="00363853" w:rsidRPr="001268C2" w:rsidRDefault="00363853" w:rsidP="00A307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Предпочитаемые</w:t>
            </w:r>
          </w:p>
        </w:tc>
        <w:tc>
          <w:tcPr>
            <w:tcW w:w="2385" w:type="dxa"/>
          </w:tcPr>
          <w:p w:rsidR="00363853" w:rsidRPr="00C84DE7" w:rsidRDefault="00363853" w:rsidP="00A30790">
            <w:pPr>
              <w:spacing w:line="276" w:lineRule="auto"/>
            </w:pPr>
            <w:r>
              <w:t xml:space="preserve">Ларин Данила, </w:t>
            </w:r>
            <w:proofErr w:type="spellStart"/>
            <w:r>
              <w:t>Клопова</w:t>
            </w:r>
            <w:proofErr w:type="spellEnd"/>
            <w:r>
              <w:t xml:space="preserve"> Варвара, </w:t>
            </w:r>
            <w:proofErr w:type="spellStart"/>
            <w:r>
              <w:t>Баркин</w:t>
            </w:r>
            <w:proofErr w:type="spellEnd"/>
            <w:r>
              <w:t xml:space="preserve"> Ярослав, </w:t>
            </w:r>
            <w:proofErr w:type="spellStart"/>
            <w:r>
              <w:t>Клопова</w:t>
            </w:r>
            <w:proofErr w:type="spellEnd"/>
            <w:r>
              <w:t xml:space="preserve"> Виктория, Шарапова Кира, Кочетков Данил, </w:t>
            </w:r>
            <w:proofErr w:type="spellStart"/>
            <w:r>
              <w:t>Железцов</w:t>
            </w:r>
            <w:proofErr w:type="spellEnd"/>
            <w:r>
              <w:t xml:space="preserve"> Артем</w:t>
            </w:r>
          </w:p>
        </w:tc>
        <w:tc>
          <w:tcPr>
            <w:tcW w:w="2187" w:type="dxa"/>
          </w:tcPr>
          <w:p w:rsidR="00363853" w:rsidRDefault="00363853" w:rsidP="00A30790">
            <w:pPr>
              <w:spacing w:line="276" w:lineRule="auto"/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</w:pPr>
          </w:p>
        </w:tc>
      </w:tr>
      <w:tr w:rsidR="00363853" w:rsidRPr="004151AC" w:rsidTr="0002773C">
        <w:tc>
          <w:tcPr>
            <w:tcW w:w="1785" w:type="dxa"/>
          </w:tcPr>
          <w:p w:rsidR="00363853" w:rsidRDefault="00363853" w:rsidP="00A307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Принимаемые</w:t>
            </w:r>
          </w:p>
        </w:tc>
        <w:tc>
          <w:tcPr>
            <w:tcW w:w="2385" w:type="dxa"/>
          </w:tcPr>
          <w:p w:rsidR="00363853" w:rsidRDefault="00363853" w:rsidP="00A30790">
            <w:pPr>
              <w:spacing w:line="276" w:lineRule="auto"/>
            </w:pPr>
            <w:proofErr w:type="spellStart"/>
            <w:r>
              <w:t>Кулькова</w:t>
            </w:r>
            <w:proofErr w:type="spellEnd"/>
            <w:r>
              <w:t xml:space="preserve"> Дарья</w:t>
            </w:r>
          </w:p>
        </w:tc>
        <w:tc>
          <w:tcPr>
            <w:tcW w:w="2187" w:type="dxa"/>
          </w:tcPr>
          <w:p w:rsidR="00363853" w:rsidRDefault="00363853" w:rsidP="00A30790">
            <w:pPr>
              <w:spacing w:line="276" w:lineRule="auto"/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</w:pPr>
          </w:p>
        </w:tc>
      </w:tr>
      <w:tr w:rsidR="00363853" w:rsidRPr="003C7A5B" w:rsidTr="0002773C">
        <w:tc>
          <w:tcPr>
            <w:tcW w:w="1785" w:type="dxa"/>
          </w:tcPr>
          <w:p w:rsidR="00363853" w:rsidRPr="001268C2" w:rsidRDefault="00363853" w:rsidP="00A3079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Отвергнутые</w:t>
            </w:r>
          </w:p>
        </w:tc>
        <w:tc>
          <w:tcPr>
            <w:tcW w:w="2385" w:type="dxa"/>
          </w:tcPr>
          <w:p w:rsidR="00363853" w:rsidRPr="002F38FF" w:rsidRDefault="00363853" w:rsidP="00A30790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87" w:type="dxa"/>
          </w:tcPr>
          <w:p w:rsidR="00363853" w:rsidRDefault="00363853" w:rsidP="00A30790">
            <w:pPr>
              <w:spacing w:line="276" w:lineRule="auto"/>
            </w:pPr>
          </w:p>
        </w:tc>
        <w:tc>
          <w:tcPr>
            <w:tcW w:w="3106" w:type="dxa"/>
          </w:tcPr>
          <w:p w:rsidR="00363853" w:rsidRDefault="00363853" w:rsidP="00A30790">
            <w:pPr>
              <w:spacing w:line="276" w:lineRule="auto"/>
              <w:jc w:val="center"/>
            </w:pPr>
          </w:p>
        </w:tc>
      </w:tr>
    </w:tbl>
    <w:p w:rsidR="00363853" w:rsidRPr="006E0DC1" w:rsidRDefault="00363853" w:rsidP="00A30790">
      <w:pPr>
        <w:spacing w:line="276" w:lineRule="auto"/>
        <w:ind w:firstLine="284"/>
        <w:jc w:val="both"/>
      </w:pPr>
    </w:p>
    <w:p w:rsidR="00363853" w:rsidRPr="003338B5" w:rsidRDefault="00363853" w:rsidP="00A30790">
      <w:pPr>
        <w:spacing w:line="276" w:lineRule="auto"/>
        <w:ind w:firstLine="284"/>
        <w:rPr>
          <w:i/>
        </w:rPr>
      </w:pPr>
      <w:r>
        <w:rPr>
          <w:i/>
        </w:rPr>
        <w:t xml:space="preserve"> </w:t>
      </w:r>
      <w:r w:rsidRPr="006E0DC1">
        <w:rPr>
          <w:i/>
        </w:rPr>
        <w:t>Результаты изучения удовлетворенностью учащихся школьной жизнью</w:t>
      </w:r>
      <w:r>
        <w:rPr>
          <w:i/>
        </w:rPr>
        <w:t xml:space="preserve"> – 3,06.</w:t>
      </w:r>
    </w:p>
    <w:p w:rsidR="00363853" w:rsidRDefault="00363853" w:rsidP="00A30790">
      <w:pPr>
        <w:spacing w:line="276" w:lineRule="auto"/>
        <w:jc w:val="both"/>
      </w:pPr>
    </w:p>
    <w:p w:rsidR="00630652" w:rsidRDefault="008236DD" w:rsidP="00A30790">
      <w:pPr>
        <w:spacing w:line="276" w:lineRule="auto"/>
        <w:ind w:firstLine="284"/>
        <w:jc w:val="both"/>
        <w:rPr>
          <w:color w:val="FF0000"/>
        </w:rPr>
      </w:pPr>
      <w:r w:rsidRPr="007D3722">
        <w:t>В классе прошли классные часы о добре, о толерантности, о здоровье, о</w:t>
      </w:r>
      <w:r w:rsidR="009B23C6">
        <w:t xml:space="preserve"> своей малой Родине, по этикету. Был проведен </w:t>
      </w:r>
      <w:r w:rsidR="00394C1E">
        <w:t>КВН между 5 классами «Д</w:t>
      </w:r>
      <w:r w:rsidR="009B23C6">
        <w:t>искотека в стиле Л</w:t>
      </w:r>
      <w:r w:rsidR="00394C1E">
        <w:t xml:space="preserve">айка и </w:t>
      </w:r>
      <w:proofErr w:type="gramStart"/>
      <w:r w:rsidR="00394C1E">
        <w:t>Т</w:t>
      </w:r>
      <w:r w:rsidR="009B23C6">
        <w:t>ик</w:t>
      </w:r>
      <w:r w:rsidR="00002C70">
        <w:t>-</w:t>
      </w:r>
      <w:r w:rsidR="009B23C6">
        <w:t>тока</w:t>
      </w:r>
      <w:proofErr w:type="gramEnd"/>
      <w:r w:rsidR="009B23C6">
        <w:t>»</w:t>
      </w:r>
      <w:r w:rsidR="00002C70">
        <w:t>, КВН между детьми и родителями</w:t>
      </w:r>
      <w:r w:rsidR="00C878D2">
        <w:t>.</w:t>
      </w:r>
    </w:p>
    <w:p w:rsidR="007D3B73" w:rsidRDefault="008236DD" w:rsidP="00A30790">
      <w:pPr>
        <w:spacing w:line="276" w:lineRule="auto"/>
        <w:ind w:firstLine="284"/>
        <w:jc w:val="both"/>
        <w:rPr>
          <w:color w:val="FF0000"/>
        </w:rPr>
      </w:pPr>
      <w:r w:rsidRPr="007D3722">
        <w:rPr>
          <w:rStyle w:val="FontStyle11"/>
          <w:b w:val="0"/>
          <w:sz w:val="24"/>
          <w:szCs w:val="24"/>
        </w:rPr>
        <w:t xml:space="preserve">В течение всего года </w:t>
      </w:r>
      <w:r w:rsidRPr="007D3722">
        <w:t>проводились профилактические мероприятия по ТБ, ПДД</w:t>
      </w:r>
      <w:r w:rsidRPr="007D3722">
        <w:rPr>
          <w:rStyle w:val="FontStyle11"/>
          <w:b w:val="0"/>
          <w:sz w:val="24"/>
          <w:szCs w:val="24"/>
        </w:rPr>
        <w:t xml:space="preserve"> проводились беседы о правилах дорожного движения, о противопожарной безопасности, о правилах поведения на водоемах зимой и летом, о правилах поведения в транспорте, в лесу</w:t>
      </w:r>
      <w:r w:rsidRPr="007D3722">
        <w:t xml:space="preserve"> и по  вредным привычкам.</w:t>
      </w:r>
      <w:r w:rsidR="00630652">
        <w:t xml:space="preserve"> </w:t>
      </w:r>
      <w:r w:rsidRPr="007D3722">
        <w:rPr>
          <w:rStyle w:val="FontStyle11"/>
          <w:b w:val="0"/>
          <w:sz w:val="24"/>
          <w:szCs w:val="24"/>
        </w:rPr>
        <w:t>Данные мероприятия нацелены на обеспечение безопасности жизнедеятельности детей в различных жизненных ситуациях.</w:t>
      </w:r>
    </w:p>
    <w:p w:rsidR="00394C1E" w:rsidRDefault="007D3B73" w:rsidP="00394C1E">
      <w:pPr>
        <w:spacing w:line="276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</w:t>
      </w:r>
      <w:r w:rsidR="008236DD" w:rsidRPr="007D3722">
        <w:rPr>
          <w:rStyle w:val="FontStyle12"/>
          <w:sz w:val="24"/>
          <w:szCs w:val="24"/>
        </w:rPr>
        <w:t>аш класс</w:t>
      </w:r>
      <w:r w:rsidR="008236DD" w:rsidRPr="007D3722">
        <w:t xml:space="preserve"> участвовал в школьных общественно полезных делах – участвовал в субботник</w:t>
      </w:r>
      <w:r>
        <w:t>ах</w:t>
      </w:r>
      <w:r w:rsidR="00082BFF">
        <w:t xml:space="preserve">, </w:t>
      </w:r>
      <w:r>
        <w:rPr>
          <w:rStyle w:val="FontStyle12"/>
          <w:sz w:val="24"/>
          <w:szCs w:val="24"/>
        </w:rPr>
        <w:t>к</w:t>
      </w:r>
      <w:r w:rsidR="008236DD" w:rsidRPr="007D3722">
        <w:rPr>
          <w:rStyle w:val="FontStyle12"/>
          <w:sz w:val="24"/>
          <w:szCs w:val="24"/>
        </w:rPr>
        <w:t xml:space="preserve">аждую четверть в классе проводилась генеральная уборка. </w:t>
      </w:r>
    </w:p>
    <w:p w:rsidR="00B52A67" w:rsidRPr="00167CDD" w:rsidRDefault="00B4076A" w:rsidP="005D4A76">
      <w:pPr>
        <w:spacing w:line="276" w:lineRule="auto"/>
        <w:ind w:firstLine="28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 Класс п</w:t>
      </w:r>
      <w:r w:rsidR="00B52A67" w:rsidRPr="00780863">
        <w:rPr>
          <w:rStyle w:val="FontStyle12"/>
          <w:sz w:val="24"/>
          <w:szCs w:val="24"/>
        </w:rPr>
        <w:t xml:space="preserve">ринимал участие в </w:t>
      </w:r>
      <w:r w:rsidR="00891509" w:rsidRPr="00780863">
        <w:rPr>
          <w:rStyle w:val="FontStyle12"/>
          <w:sz w:val="24"/>
          <w:szCs w:val="24"/>
        </w:rPr>
        <w:t>спортивном празднике «Спар</w:t>
      </w:r>
      <w:r w:rsidR="00780863" w:rsidRPr="00780863">
        <w:rPr>
          <w:rStyle w:val="FontStyle12"/>
          <w:sz w:val="24"/>
          <w:szCs w:val="24"/>
        </w:rPr>
        <w:t>такиада - 202</w:t>
      </w:r>
      <w:r w:rsidR="00780863">
        <w:rPr>
          <w:rStyle w:val="FontStyle12"/>
          <w:sz w:val="24"/>
          <w:szCs w:val="24"/>
        </w:rPr>
        <w:t>3», осеннем Дне Здоровья.</w:t>
      </w:r>
      <w:r w:rsidR="005D4A76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Также</w:t>
      </w:r>
      <w:r w:rsidR="00B52A67" w:rsidRPr="00167CDD">
        <w:rPr>
          <w:rStyle w:val="FontStyle12"/>
          <w:sz w:val="24"/>
          <w:szCs w:val="24"/>
        </w:rPr>
        <w:t xml:space="preserve"> принял участие в </w:t>
      </w:r>
      <w:r>
        <w:rPr>
          <w:rStyle w:val="FontStyle12"/>
          <w:sz w:val="24"/>
          <w:szCs w:val="24"/>
        </w:rPr>
        <w:t>школьных</w:t>
      </w:r>
      <w:r w:rsidR="00B52A67" w:rsidRPr="00167CDD">
        <w:rPr>
          <w:rStyle w:val="FontStyle12"/>
          <w:sz w:val="24"/>
          <w:szCs w:val="24"/>
        </w:rPr>
        <w:t xml:space="preserve"> </w:t>
      </w:r>
      <w:r w:rsidR="00780863" w:rsidRPr="00167CDD">
        <w:rPr>
          <w:rStyle w:val="FontStyle12"/>
          <w:sz w:val="24"/>
          <w:szCs w:val="24"/>
        </w:rPr>
        <w:t>конкурсах</w:t>
      </w:r>
      <w:r w:rsidR="00B52A67" w:rsidRPr="00167CDD">
        <w:rPr>
          <w:rStyle w:val="FontStyle12"/>
          <w:sz w:val="24"/>
          <w:szCs w:val="24"/>
        </w:rPr>
        <w:t xml:space="preserve"> декоративно-прикладного творчества «</w:t>
      </w:r>
      <w:r w:rsidR="00780863" w:rsidRPr="00167CDD">
        <w:rPr>
          <w:rStyle w:val="FontStyle12"/>
          <w:sz w:val="24"/>
          <w:szCs w:val="24"/>
        </w:rPr>
        <w:t>Мастерская Деда Мороза»</w:t>
      </w:r>
      <w:r w:rsidR="00891509" w:rsidRPr="00167CDD">
        <w:rPr>
          <w:rStyle w:val="FontStyle12"/>
          <w:sz w:val="24"/>
          <w:szCs w:val="24"/>
        </w:rPr>
        <w:t>,</w:t>
      </w:r>
      <w:r w:rsidR="009C22AE" w:rsidRPr="00167CDD">
        <w:rPr>
          <w:rStyle w:val="FontStyle12"/>
          <w:sz w:val="24"/>
          <w:szCs w:val="24"/>
        </w:rPr>
        <w:t xml:space="preserve"> «Краски осени»</w:t>
      </w:r>
      <w:r w:rsidR="00891509" w:rsidRPr="00167CDD">
        <w:rPr>
          <w:rStyle w:val="FontStyle12"/>
          <w:sz w:val="24"/>
          <w:szCs w:val="24"/>
        </w:rPr>
        <w:t xml:space="preserve"> а также очень красиво был оформлен класс на новогоднюю тематику и создана Новогодняя поздрав</w:t>
      </w:r>
      <w:r w:rsidR="00780863" w:rsidRPr="00167CDD">
        <w:rPr>
          <w:rStyle w:val="FontStyle12"/>
          <w:sz w:val="24"/>
          <w:szCs w:val="24"/>
        </w:rPr>
        <w:t>ительная открытка для родителей</w:t>
      </w:r>
      <w:r w:rsidR="00B52A67" w:rsidRPr="00167CDD">
        <w:rPr>
          <w:rStyle w:val="FontStyle12"/>
          <w:sz w:val="24"/>
          <w:szCs w:val="24"/>
        </w:rPr>
        <w:t>;  В декабре прошла новогодняя елка с участием родителей и приглашенных актеров</w:t>
      </w:r>
      <w:r w:rsidR="009C22AE" w:rsidRPr="00167CDD">
        <w:rPr>
          <w:rStyle w:val="FontStyle12"/>
          <w:sz w:val="24"/>
          <w:szCs w:val="24"/>
        </w:rPr>
        <w:t xml:space="preserve"> (Дед Мороз и Снегурочка).</w:t>
      </w:r>
      <w:r w:rsidR="00B52A67" w:rsidRPr="00167CDD">
        <w:rPr>
          <w:rStyle w:val="FontStyle12"/>
          <w:sz w:val="24"/>
          <w:szCs w:val="24"/>
        </w:rPr>
        <w:t xml:space="preserve"> </w:t>
      </w:r>
      <w:r w:rsidR="00F26BE7" w:rsidRPr="00167CDD">
        <w:rPr>
          <w:rStyle w:val="FontStyle12"/>
          <w:sz w:val="24"/>
          <w:szCs w:val="24"/>
        </w:rPr>
        <w:t>В мая прошел смотр строя и песни, посвященный дню Победы</w:t>
      </w:r>
      <w:r w:rsidR="009C22AE" w:rsidRPr="00167CDD">
        <w:rPr>
          <w:rStyle w:val="FontStyle12"/>
          <w:sz w:val="24"/>
          <w:szCs w:val="24"/>
        </w:rPr>
        <w:t>.</w:t>
      </w:r>
    </w:p>
    <w:p w:rsidR="007D3B73" w:rsidRDefault="00B52A67" w:rsidP="00780863">
      <w:pPr>
        <w:spacing w:line="276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780863">
        <w:rPr>
          <w:rStyle w:val="FontStyle11"/>
          <w:b w:val="0"/>
          <w:sz w:val="24"/>
          <w:szCs w:val="24"/>
        </w:rPr>
        <w:t>К празднику 23 февраля девочки подготовили поздравление и подарки для мальчиков, а мальчики подготовили поздравление и подарки для девочек к 8 марта</w:t>
      </w:r>
      <w:r w:rsidR="00046282" w:rsidRPr="00780863">
        <w:rPr>
          <w:rStyle w:val="FontStyle11"/>
          <w:b w:val="0"/>
          <w:sz w:val="24"/>
          <w:szCs w:val="24"/>
        </w:rPr>
        <w:t>, совместно детьми был создан видео</w:t>
      </w:r>
      <w:r w:rsidR="004031F8">
        <w:rPr>
          <w:rStyle w:val="FontStyle11"/>
          <w:b w:val="0"/>
          <w:sz w:val="24"/>
          <w:szCs w:val="24"/>
        </w:rPr>
        <w:t xml:space="preserve">ролик </w:t>
      </w:r>
      <w:r w:rsidR="00046282" w:rsidRPr="00780863">
        <w:rPr>
          <w:rStyle w:val="FontStyle11"/>
          <w:b w:val="0"/>
          <w:sz w:val="24"/>
          <w:szCs w:val="24"/>
        </w:rPr>
        <w:t xml:space="preserve"> поздравления мам с 8 марта</w:t>
      </w:r>
      <w:r w:rsidR="00394C1E">
        <w:rPr>
          <w:rStyle w:val="FontStyle11"/>
          <w:b w:val="0"/>
          <w:sz w:val="24"/>
          <w:szCs w:val="24"/>
        </w:rPr>
        <w:t>.</w:t>
      </w:r>
    </w:p>
    <w:p w:rsidR="00394C1E" w:rsidRDefault="00C878D2" w:rsidP="00C878D2">
      <w:pPr>
        <w:spacing w:line="276" w:lineRule="auto"/>
        <w:ind w:firstLine="284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Д</w:t>
      </w:r>
      <w:r w:rsidR="00394C1E">
        <w:rPr>
          <w:rStyle w:val="FontStyle11"/>
          <w:b w:val="0"/>
          <w:sz w:val="24"/>
          <w:szCs w:val="24"/>
        </w:rPr>
        <w:t>остижения</w:t>
      </w:r>
      <w:r>
        <w:rPr>
          <w:rStyle w:val="FontStyle11"/>
          <w:b w:val="0"/>
          <w:sz w:val="24"/>
          <w:szCs w:val="24"/>
        </w:rPr>
        <w:t xml:space="preserve"> класса</w:t>
      </w:r>
      <w:r w:rsidR="00002C70">
        <w:rPr>
          <w:rStyle w:val="FontStyle11"/>
          <w:b w:val="0"/>
          <w:sz w:val="24"/>
          <w:szCs w:val="24"/>
        </w:rPr>
        <w:t>:</w:t>
      </w:r>
    </w:p>
    <w:p w:rsidR="00C878D2" w:rsidRDefault="00C878D2" w:rsidP="00C878D2">
      <w:pPr>
        <w:spacing w:line="276" w:lineRule="auto"/>
        <w:ind w:firstLine="284"/>
        <w:rPr>
          <w:rStyle w:val="FontStyle11"/>
          <w:b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4"/>
        <w:gridCol w:w="4785"/>
      </w:tblGrid>
      <w:tr w:rsidR="00002C70" w:rsidTr="00C878D2">
        <w:trPr>
          <w:trHeight w:val="432"/>
        </w:trPr>
        <w:tc>
          <w:tcPr>
            <w:tcW w:w="4784" w:type="dxa"/>
            <w:shd w:val="clear" w:color="auto" w:fill="C6D9F1" w:themeFill="text2" w:themeFillTint="33"/>
            <w:vAlign w:val="center"/>
          </w:tcPr>
          <w:p w:rsidR="00002C70" w:rsidRPr="00C878D2" w:rsidRDefault="00002C70" w:rsidP="00C878D2">
            <w:pPr>
              <w:spacing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C878D2">
              <w:rPr>
                <w:rStyle w:val="FontStyle11"/>
                <w:sz w:val="22"/>
                <w:szCs w:val="22"/>
              </w:rPr>
              <w:t>Конкурс</w:t>
            </w:r>
          </w:p>
        </w:tc>
        <w:tc>
          <w:tcPr>
            <w:tcW w:w="4785" w:type="dxa"/>
            <w:shd w:val="clear" w:color="auto" w:fill="C6D9F1" w:themeFill="text2" w:themeFillTint="33"/>
            <w:vAlign w:val="center"/>
          </w:tcPr>
          <w:p w:rsidR="00002C70" w:rsidRPr="00C878D2" w:rsidRDefault="00002C70" w:rsidP="00C878D2">
            <w:pPr>
              <w:spacing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C878D2">
              <w:rPr>
                <w:rStyle w:val="FontStyle11"/>
                <w:sz w:val="22"/>
                <w:szCs w:val="22"/>
              </w:rPr>
              <w:t>Место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День Здоровья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участие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Конкурс поделок «Краски осени»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 место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Спартакиада -2023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 место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Конкурс «Мастерская деда Мороза»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 место</w:t>
            </w:r>
          </w:p>
        </w:tc>
      </w:tr>
      <w:tr w:rsidR="00002C70" w:rsidTr="00C878D2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Смотр </w:t>
            </w: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–к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онкурс строя и песни «Мы – юные защитники» </w:t>
            </w:r>
          </w:p>
        </w:tc>
        <w:tc>
          <w:tcPr>
            <w:tcW w:w="4785" w:type="dxa"/>
            <w:vAlign w:val="center"/>
          </w:tcPr>
          <w:p w:rsidR="00002C70" w:rsidRDefault="00C878D2" w:rsidP="00C878D2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Номинация «Образцовый отряд»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Конкурс «Салют, победа!»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 место</w:t>
            </w:r>
          </w:p>
        </w:tc>
      </w:tr>
      <w:tr w:rsidR="00002C70" w:rsidTr="00002C70">
        <w:tc>
          <w:tcPr>
            <w:tcW w:w="4784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Конкурс «Девицы – мастерицы», команда девочек «Квас»</w:t>
            </w:r>
          </w:p>
        </w:tc>
        <w:tc>
          <w:tcPr>
            <w:tcW w:w="4785" w:type="dxa"/>
          </w:tcPr>
          <w:p w:rsidR="00002C70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 место</w:t>
            </w:r>
          </w:p>
        </w:tc>
      </w:tr>
      <w:tr w:rsidR="00C878D2" w:rsidTr="00C878D2">
        <w:tc>
          <w:tcPr>
            <w:tcW w:w="4784" w:type="dxa"/>
          </w:tcPr>
          <w:p w:rsidR="00C878D2" w:rsidRPr="00C878D2" w:rsidRDefault="00C878D2" w:rsidP="00002C70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КВН «</w:t>
            </w:r>
            <w:r>
              <w:t xml:space="preserve">«Дискотека в стиле Лайка и </w:t>
            </w:r>
            <w:proofErr w:type="spellStart"/>
            <w:r>
              <w:t>Тик-тока</w:t>
            </w:r>
            <w:proofErr w:type="spellEnd"/>
            <w:r>
              <w:t>»</w:t>
            </w:r>
            <w:proofErr w:type="gramStart"/>
            <w:r>
              <w:t>,к</w:t>
            </w:r>
            <w:proofErr w:type="gramEnd"/>
            <w:r>
              <w:t xml:space="preserve">оманда «220 </w:t>
            </w:r>
            <w:r>
              <w:rPr>
                <w:lang w:val="en-US"/>
              </w:rPr>
              <w:t>V</w:t>
            </w:r>
            <w:r>
              <w:t>»</w:t>
            </w:r>
          </w:p>
        </w:tc>
        <w:tc>
          <w:tcPr>
            <w:tcW w:w="4785" w:type="dxa"/>
            <w:vAlign w:val="center"/>
          </w:tcPr>
          <w:p w:rsidR="00C878D2" w:rsidRDefault="00C878D2" w:rsidP="00C878D2">
            <w:pPr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Номинация «Самая 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креативная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команда»</w:t>
            </w:r>
          </w:p>
        </w:tc>
      </w:tr>
    </w:tbl>
    <w:p w:rsidR="00002C70" w:rsidRPr="00780863" w:rsidRDefault="00002C70" w:rsidP="00C878D2">
      <w:pPr>
        <w:spacing w:line="276" w:lineRule="auto"/>
        <w:jc w:val="both"/>
        <w:rPr>
          <w:rStyle w:val="FontStyle12"/>
          <w:bCs/>
          <w:sz w:val="24"/>
          <w:szCs w:val="24"/>
        </w:rPr>
      </w:pPr>
    </w:p>
    <w:p w:rsidR="007D3B73" w:rsidRDefault="008236DD" w:rsidP="00A30790">
      <w:pPr>
        <w:spacing w:line="276" w:lineRule="auto"/>
        <w:ind w:firstLine="284"/>
        <w:jc w:val="both"/>
        <w:rPr>
          <w:rStyle w:val="FontStyle12"/>
          <w:bCs/>
          <w:color w:val="FF0000"/>
          <w:sz w:val="24"/>
          <w:szCs w:val="24"/>
        </w:rPr>
      </w:pPr>
      <w:r w:rsidRPr="007D3722">
        <w:rPr>
          <w:rStyle w:val="FontStyle11"/>
          <w:b w:val="0"/>
          <w:sz w:val="24"/>
          <w:szCs w:val="24"/>
        </w:rPr>
        <w:t>Считаю, что данные мероприятия способствовали развитию чувства патриотизма, гражданского самосознания, ответственности за судьбу Родины, активную жизненную позицию.</w:t>
      </w:r>
    </w:p>
    <w:p w:rsidR="000035E1" w:rsidRDefault="008236DD" w:rsidP="00A30790">
      <w:pPr>
        <w:spacing w:line="276" w:lineRule="auto"/>
        <w:ind w:firstLine="284"/>
        <w:jc w:val="both"/>
      </w:pPr>
      <w:r w:rsidRPr="007D3722">
        <w:rPr>
          <w:rStyle w:val="FontStyle11"/>
          <w:b w:val="0"/>
          <w:sz w:val="24"/>
          <w:szCs w:val="24"/>
        </w:rPr>
        <w:t>Развитию интеллекта, творческих способностей, об</w:t>
      </w:r>
      <w:r w:rsidR="00167CDD">
        <w:rPr>
          <w:rStyle w:val="FontStyle11"/>
          <w:b w:val="0"/>
          <w:sz w:val="24"/>
          <w:szCs w:val="24"/>
        </w:rPr>
        <w:t>огащению духовного мира обучающихся</w:t>
      </w:r>
      <w:r w:rsidRPr="007D3722">
        <w:rPr>
          <w:rStyle w:val="FontStyle11"/>
          <w:b w:val="0"/>
          <w:sz w:val="24"/>
          <w:szCs w:val="24"/>
        </w:rPr>
        <w:t xml:space="preserve"> способствует их участие в работе раз</w:t>
      </w:r>
      <w:r w:rsidR="00167CDD">
        <w:rPr>
          <w:rStyle w:val="FontStyle11"/>
          <w:b w:val="0"/>
          <w:sz w:val="24"/>
          <w:szCs w:val="24"/>
        </w:rPr>
        <w:t>личных кружков и секций школы.</w:t>
      </w:r>
      <w:r w:rsidRPr="007D3722">
        <w:rPr>
          <w:rStyle w:val="FontStyle11"/>
          <w:b w:val="0"/>
          <w:sz w:val="24"/>
          <w:szCs w:val="24"/>
        </w:rPr>
        <w:t xml:space="preserve"> Участвуя в конкурсах на различном уровне (школьном, районном, областном), занимают призовые места. Наиболее активный участник конкурсов: </w:t>
      </w:r>
      <w:proofErr w:type="spellStart"/>
      <w:r w:rsidR="007D3B73">
        <w:t>Мысягина</w:t>
      </w:r>
      <w:proofErr w:type="spellEnd"/>
      <w:r w:rsidR="007D3B73">
        <w:t xml:space="preserve"> Арина, </w:t>
      </w:r>
      <w:proofErr w:type="spellStart"/>
      <w:r w:rsidR="007D3B73">
        <w:t>Клопова</w:t>
      </w:r>
      <w:proofErr w:type="spellEnd"/>
      <w:r w:rsidR="007D3B73">
        <w:t xml:space="preserve"> Варвара, </w:t>
      </w:r>
      <w:proofErr w:type="spellStart"/>
      <w:r w:rsidR="007D3B73">
        <w:t>Большева</w:t>
      </w:r>
      <w:proofErr w:type="spellEnd"/>
      <w:r w:rsidR="007D3B73">
        <w:t xml:space="preserve"> Алина.</w:t>
      </w:r>
    </w:p>
    <w:p w:rsidR="004C4AC6" w:rsidRDefault="008236DD" w:rsidP="00A30790">
      <w:pPr>
        <w:spacing w:line="276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7D3722">
        <w:rPr>
          <w:rStyle w:val="FontStyle11"/>
          <w:b w:val="0"/>
          <w:sz w:val="24"/>
          <w:szCs w:val="24"/>
        </w:rPr>
        <w:t>В течени</w:t>
      </w:r>
      <w:r w:rsidR="00956469">
        <w:rPr>
          <w:rStyle w:val="FontStyle11"/>
          <w:b w:val="0"/>
          <w:sz w:val="24"/>
          <w:szCs w:val="24"/>
        </w:rPr>
        <w:t>е</w:t>
      </w:r>
      <w:r w:rsidRPr="007D3722">
        <w:rPr>
          <w:rStyle w:val="FontStyle11"/>
          <w:b w:val="0"/>
          <w:sz w:val="24"/>
          <w:szCs w:val="24"/>
        </w:rPr>
        <w:t xml:space="preserve"> года проводились родительские собрания по темам: </w:t>
      </w:r>
    </w:p>
    <w:tbl>
      <w:tblPr>
        <w:tblpPr w:leftFromText="180" w:rightFromText="180" w:vertAnchor="text" w:horzAnchor="margin" w:tblpY="1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002C70" w:rsidRPr="007F18B7" w:rsidTr="00C878D2">
        <w:trPr>
          <w:trHeight w:val="279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:rsidR="00002C70" w:rsidRPr="007F18B7" w:rsidRDefault="00002C70" w:rsidP="00C878D2">
            <w:pPr>
              <w:spacing w:after="200" w:line="276" w:lineRule="auto"/>
              <w:jc w:val="center"/>
              <w:rPr>
                <w:rFonts w:eastAsia="Arial Unicode MS"/>
                <w:b/>
                <w:bCs/>
                <w:lang w:eastAsia="en-US"/>
              </w:rPr>
            </w:pPr>
            <w:r w:rsidRPr="007F18B7"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  <w:t>Тема собрания</w:t>
            </w:r>
          </w:p>
        </w:tc>
      </w:tr>
      <w:tr w:rsidR="00002C70" w:rsidRPr="007F18B7" w:rsidTr="00002C70">
        <w:trPr>
          <w:trHeight w:val="397"/>
        </w:trPr>
        <w:tc>
          <w:tcPr>
            <w:tcW w:w="9356" w:type="dxa"/>
            <w:shd w:val="clear" w:color="auto" w:fill="auto"/>
          </w:tcPr>
          <w:p w:rsidR="00002C70" w:rsidRPr="007F18B7" w:rsidRDefault="00002C70" w:rsidP="00002C70">
            <w:pPr>
              <w:spacing w:line="276" w:lineRule="auto"/>
              <w:rPr>
                <w:rFonts w:eastAsia="Calibri"/>
                <w:lang w:eastAsia="en-US"/>
              </w:rPr>
            </w:pPr>
            <w:r w:rsidRPr="007F18B7">
              <w:rPr>
                <w:rFonts w:eastAsia="Arial Unicode MS"/>
                <w:bCs/>
                <w:lang w:eastAsia="en-US"/>
              </w:rPr>
              <w:t>Организация учебно-воспитательного процесса в 2022-2023 учебном году.</w:t>
            </w:r>
          </w:p>
        </w:tc>
      </w:tr>
      <w:tr w:rsidR="00002C70" w:rsidRPr="007F18B7" w:rsidTr="00002C70">
        <w:trPr>
          <w:trHeight w:val="399"/>
        </w:trPr>
        <w:tc>
          <w:tcPr>
            <w:tcW w:w="9356" w:type="dxa"/>
            <w:shd w:val="clear" w:color="auto" w:fill="auto"/>
          </w:tcPr>
          <w:p w:rsidR="00002C70" w:rsidRPr="007F18B7" w:rsidRDefault="00002C70" w:rsidP="00002C70">
            <w:pPr>
              <w:keepNext/>
              <w:shd w:val="clear" w:color="auto" w:fill="FFFFFF"/>
              <w:spacing w:before="60" w:after="12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7F18B7">
              <w:rPr>
                <w:rFonts w:eastAsiaTheme="minorHAnsi"/>
                <w:lang w:eastAsia="en-US"/>
              </w:rPr>
              <w:t>Адаптация ребенка</w:t>
            </w:r>
            <w:r w:rsidRPr="007F18B7">
              <w:rPr>
                <w:rFonts w:eastAsiaTheme="minorHAnsi"/>
                <w:b/>
                <w:bCs/>
                <w:lang w:eastAsia="en-US"/>
              </w:rPr>
              <w:t> </w:t>
            </w:r>
            <w:r w:rsidRPr="007F18B7">
              <w:rPr>
                <w:rFonts w:eastAsiaTheme="minorHAnsi"/>
                <w:lang w:eastAsia="en-US"/>
              </w:rPr>
              <w:t>к обучению в 5 классе.</w:t>
            </w:r>
          </w:p>
        </w:tc>
      </w:tr>
      <w:tr w:rsidR="00002C70" w:rsidRPr="007F18B7" w:rsidTr="00002C70">
        <w:trPr>
          <w:trHeight w:val="407"/>
        </w:trPr>
        <w:tc>
          <w:tcPr>
            <w:tcW w:w="9356" w:type="dxa"/>
            <w:shd w:val="clear" w:color="auto" w:fill="auto"/>
          </w:tcPr>
          <w:p w:rsidR="00002C70" w:rsidRPr="007F18B7" w:rsidRDefault="00002C70" w:rsidP="00002C70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7F18B7">
              <w:rPr>
                <w:rFonts w:eastAsiaTheme="minorHAnsi"/>
                <w:lang w:eastAsia="en-US"/>
              </w:rPr>
              <w:t>Культурные ценности семьи</w:t>
            </w:r>
            <w:r w:rsidRPr="007F18B7">
              <w:rPr>
                <w:rFonts w:eastAsiaTheme="minorHAnsi"/>
                <w:b/>
                <w:bCs/>
                <w:lang w:eastAsia="en-US"/>
              </w:rPr>
              <w:t> </w:t>
            </w:r>
            <w:r w:rsidRPr="007F18B7">
              <w:rPr>
                <w:rFonts w:eastAsiaTheme="minorHAnsi"/>
                <w:lang w:eastAsia="en-US"/>
              </w:rPr>
              <w:t>и их значение для ребенка</w:t>
            </w:r>
          </w:p>
        </w:tc>
      </w:tr>
      <w:tr w:rsidR="00002C70" w:rsidRPr="007F18B7" w:rsidTr="00002C70">
        <w:trPr>
          <w:trHeight w:val="397"/>
        </w:trPr>
        <w:tc>
          <w:tcPr>
            <w:tcW w:w="9356" w:type="dxa"/>
            <w:shd w:val="clear" w:color="auto" w:fill="auto"/>
          </w:tcPr>
          <w:p w:rsidR="00002C70" w:rsidRPr="007F18B7" w:rsidRDefault="00002C70" w:rsidP="00002C7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F18B7">
              <w:rPr>
                <w:rFonts w:eastAsia="Calibri"/>
                <w:lang w:eastAsia="en-US"/>
              </w:rPr>
              <w:t>Мамины глаза.</w:t>
            </w:r>
          </w:p>
        </w:tc>
      </w:tr>
      <w:tr w:rsidR="00002C70" w:rsidRPr="007F18B7" w:rsidTr="00002C70">
        <w:trPr>
          <w:trHeight w:val="416"/>
        </w:trPr>
        <w:tc>
          <w:tcPr>
            <w:tcW w:w="9356" w:type="dxa"/>
            <w:shd w:val="clear" w:color="auto" w:fill="auto"/>
          </w:tcPr>
          <w:p w:rsidR="00002C70" w:rsidRPr="007F18B7" w:rsidRDefault="00002C70" w:rsidP="00002C7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F18B7">
              <w:rPr>
                <w:rFonts w:eastAsiaTheme="minorHAnsi"/>
                <w:bCs/>
                <w:lang w:eastAsia="en-US"/>
              </w:rPr>
              <w:t xml:space="preserve">Итоговое родительское собрание </w:t>
            </w:r>
            <w:r w:rsidRPr="007F18B7">
              <w:rPr>
                <w:rFonts w:eastAsiaTheme="minorHAnsi"/>
                <w:b/>
                <w:lang w:eastAsia="en-US"/>
              </w:rPr>
              <w:t>«</w:t>
            </w:r>
            <w:r w:rsidRPr="007F18B7">
              <w:rPr>
                <w:rFonts w:eastAsiaTheme="minorHAnsi"/>
                <w:bCs/>
                <w:lang w:eastAsia="en-US"/>
              </w:rPr>
              <w:t>В</w:t>
            </w:r>
            <w:r w:rsidRPr="007F18B7">
              <w:rPr>
                <w:rFonts w:eastAsiaTheme="minorHAnsi"/>
                <w:lang w:eastAsia="en-US"/>
              </w:rPr>
              <w:t>от и стали мы на год взрослей».</w:t>
            </w:r>
          </w:p>
        </w:tc>
      </w:tr>
    </w:tbl>
    <w:p w:rsidR="005B4390" w:rsidRPr="001A2FE0" w:rsidRDefault="00002C70" w:rsidP="00956469">
      <w:pPr>
        <w:spacing w:line="276" w:lineRule="auto"/>
        <w:ind w:firstLine="284"/>
        <w:jc w:val="both"/>
        <w:rPr>
          <w:rStyle w:val="20"/>
          <w:rFonts w:ascii="Times New Roman" w:hAnsi="Times New Roman"/>
          <w:b w:val="0"/>
          <w:color w:val="auto"/>
          <w:sz w:val="24"/>
          <w:szCs w:val="24"/>
        </w:rPr>
      </w:pPr>
      <w:r w:rsidRPr="00002C70">
        <w:rPr>
          <w:rStyle w:val="FontStyle11"/>
          <w:b w:val="0"/>
          <w:sz w:val="24"/>
          <w:szCs w:val="24"/>
        </w:rPr>
        <w:t>Родительский комитет</w:t>
      </w:r>
      <w:r>
        <w:rPr>
          <w:rStyle w:val="FontStyle11"/>
          <w:b w:val="0"/>
          <w:sz w:val="24"/>
          <w:szCs w:val="24"/>
        </w:rPr>
        <w:t xml:space="preserve"> был переизбран в начале учебного года на первом родительском собрании. Родители оказывали помощь в организации и проведении мероприятий, праздников. С родителями налажен тесный контакт через сотовую связь, </w:t>
      </w:r>
      <w:r w:rsidR="001A2FE0">
        <w:rPr>
          <w:rStyle w:val="FontStyle11"/>
          <w:b w:val="0"/>
          <w:sz w:val="24"/>
          <w:szCs w:val="24"/>
        </w:rPr>
        <w:t xml:space="preserve">группой </w:t>
      </w:r>
      <w:proofErr w:type="spellStart"/>
      <w:r w:rsidR="001A2FE0">
        <w:rPr>
          <w:rStyle w:val="FontStyle11"/>
          <w:b w:val="0"/>
          <w:sz w:val="24"/>
          <w:szCs w:val="24"/>
          <w:lang w:val="en-US"/>
        </w:rPr>
        <w:t>Viber</w:t>
      </w:r>
      <w:proofErr w:type="spellEnd"/>
      <w:r w:rsidR="001A2FE0">
        <w:rPr>
          <w:rStyle w:val="FontStyle11"/>
          <w:b w:val="0"/>
          <w:sz w:val="24"/>
          <w:szCs w:val="24"/>
        </w:rPr>
        <w:t xml:space="preserve">. </w:t>
      </w:r>
      <w:r w:rsidR="00956469">
        <w:rPr>
          <w:rStyle w:val="FontStyle11"/>
          <w:b w:val="0"/>
          <w:sz w:val="24"/>
          <w:szCs w:val="24"/>
        </w:rPr>
        <w:t xml:space="preserve">  </w:t>
      </w:r>
      <w:r w:rsidR="001A2FE0">
        <w:rPr>
          <w:rStyle w:val="FontStyle11"/>
          <w:b w:val="0"/>
          <w:sz w:val="24"/>
          <w:szCs w:val="24"/>
        </w:rPr>
        <w:lastRenderedPageBreak/>
        <w:t xml:space="preserve">Родительский комитет активно выполнял свои задачи – оказывал помощь в информировании родителей, обеспечивал позитивной атмосферой детей накануне праздников (родители готовили подарки на НГ, 23 февраля и 8 марта). Председатель родительского комитета </w:t>
      </w:r>
      <w:proofErr w:type="spellStart"/>
      <w:r w:rsidR="001A2FE0">
        <w:rPr>
          <w:rStyle w:val="FontStyle11"/>
          <w:b w:val="0"/>
          <w:sz w:val="24"/>
          <w:szCs w:val="24"/>
        </w:rPr>
        <w:t>Мысягина</w:t>
      </w:r>
      <w:proofErr w:type="spellEnd"/>
      <w:r w:rsidR="001A2FE0">
        <w:rPr>
          <w:rStyle w:val="FontStyle11"/>
          <w:b w:val="0"/>
          <w:sz w:val="24"/>
          <w:szCs w:val="24"/>
        </w:rPr>
        <w:t xml:space="preserve"> С.М. организовывала поездки в музеи </w:t>
      </w:r>
      <w:proofErr w:type="gramStart"/>
      <w:r w:rsidR="001A2FE0">
        <w:rPr>
          <w:rStyle w:val="FontStyle11"/>
          <w:b w:val="0"/>
          <w:sz w:val="24"/>
          <w:szCs w:val="24"/>
        </w:rPr>
        <w:t>г</w:t>
      </w:r>
      <w:proofErr w:type="gramEnd"/>
      <w:r w:rsidR="001A2FE0">
        <w:rPr>
          <w:rStyle w:val="FontStyle11"/>
          <w:b w:val="0"/>
          <w:sz w:val="24"/>
          <w:szCs w:val="24"/>
        </w:rPr>
        <w:t>. Арзамаса, в воскресную школу п. Дивеево., контролировала и проявляла активность в проведении классных мероприятий.</w:t>
      </w:r>
    </w:p>
    <w:p w:rsidR="001A2FE0" w:rsidRDefault="004C4AC6" w:rsidP="001A2FE0">
      <w:pPr>
        <w:spacing w:line="276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7D3722">
        <w:rPr>
          <w:rStyle w:val="20"/>
          <w:rFonts w:ascii="Times New Roman" w:hAnsi="Times New Roman"/>
          <w:b w:val="0"/>
          <w:sz w:val="24"/>
          <w:szCs w:val="24"/>
        </w:rPr>
        <w:t xml:space="preserve"> </w:t>
      </w:r>
      <w:r w:rsidR="008236DD" w:rsidRPr="007D3722">
        <w:rPr>
          <w:rStyle w:val="FontStyle11"/>
          <w:b w:val="0"/>
          <w:sz w:val="24"/>
          <w:szCs w:val="24"/>
        </w:rPr>
        <w:t>Итоговое родительское собрание показало, что родители благоприятно относятся к школе и учителям, готовы к помощи в новом учебном году.</w:t>
      </w:r>
    </w:p>
    <w:p w:rsidR="001A2FE0" w:rsidRDefault="008236DD" w:rsidP="001A2FE0">
      <w:pPr>
        <w:spacing w:line="276" w:lineRule="auto"/>
        <w:ind w:firstLine="284"/>
        <w:jc w:val="both"/>
        <w:rPr>
          <w:rStyle w:val="FontStyle11"/>
          <w:b w:val="0"/>
          <w:sz w:val="24"/>
          <w:szCs w:val="24"/>
        </w:rPr>
      </w:pPr>
      <w:r w:rsidRPr="007D3722">
        <w:rPr>
          <w:rStyle w:val="FontStyle11"/>
          <w:b w:val="0"/>
          <w:sz w:val="24"/>
          <w:szCs w:val="24"/>
        </w:rPr>
        <w:t xml:space="preserve">Изучение индивидуальных особенностей учащихся, их интересов, способностей помогало найти в каждом «изюминку», поддержать в благих намерениях. Мир увлечений учащихся разнообразен. Результаты тестирования показали, что они любят искусство (музыка, живопись), интересуются историей родного края, занимаются спортом. </w:t>
      </w:r>
    </w:p>
    <w:p w:rsidR="001A2FE0" w:rsidRDefault="008236DD" w:rsidP="001A2FE0">
      <w:pPr>
        <w:spacing w:line="276" w:lineRule="auto"/>
        <w:ind w:firstLine="284"/>
        <w:jc w:val="both"/>
        <w:rPr>
          <w:bCs/>
        </w:rPr>
      </w:pPr>
      <w:r w:rsidRPr="007D3722">
        <w:rPr>
          <w:rStyle w:val="FontStyle11"/>
          <w:b w:val="0"/>
          <w:sz w:val="24"/>
          <w:szCs w:val="24"/>
        </w:rPr>
        <w:t xml:space="preserve">Анализ воспитательной деятельности в соответствии с целями и </w:t>
      </w:r>
      <w:r w:rsidR="00956469" w:rsidRPr="007D3722">
        <w:rPr>
          <w:rStyle w:val="FontStyle11"/>
          <w:b w:val="0"/>
          <w:sz w:val="24"/>
          <w:szCs w:val="24"/>
        </w:rPr>
        <w:t>задачами,</w:t>
      </w:r>
      <w:r w:rsidRPr="007D3722">
        <w:rPr>
          <w:rStyle w:val="FontStyle11"/>
          <w:b w:val="0"/>
          <w:sz w:val="24"/>
          <w:szCs w:val="24"/>
        </w:rPr>
        <w:t xml:space="preserve"> поставленными на год показывает, что проведенная работа способствовала интеллектуальному, нравственному и физическому становлению личности обучающихся, создала условия для развития их индивидуальных и творческих способностей, </w:t>
      </w:r>
      <w:r w:rsidR="00956469" w:rsidRPr="007D3722">
        <w:rPr>
          <w:rStyle w:val="FontStyle11"/>
          <w:b w:val="0"/>
          <w:sz w:val="24"/>
          <w:szCs w:val="24"/>
        </w:rPr>
        <w:t>что,</w:t>
      </w:r>
      <w:r w:rsidRPr="007D3722">
        <w:rPr>
          <w:rStyle w:val="FontStyle11"/>
          <w:b w:val="0"/>
          <w:sz w:val="24"/>
          <w:szCs w:val="24"/>
        </w:rPr>
        <w:t xml:space="preserve"> безусловно</w:t>
      </w:r>
      <w:r w:rsidR="00956469">
        <w:rPr>
          <w:rStyle w:val="FontStyle11"/>
          <w:b w:val="0"/>
          <w:sz w:val="24"/>
          <w:szCs w:val="24"/>
        </w:rPr>
        <w:t>,</w:t>
      </w:r>
      <w:r w:rsidRPr="007D3722">
        <w:rPr>
          <w:rStyle w:val="FontStyle11"/>
          <w:b w:val="0"/>
          <w:sz w:val="24"/>
          <w:szCs w:val="24"/>
        </w:rPr>
        <w:t xml:space="preserve"> пригодится в дальнейшем жизненном пути детей.</w:t>
      </w:r>
      <w:r w:rsidRPr="007D3722">
        <w:rPr>
          <w:bCs/>
        </w:rPr>
        <w:t xml:space="preserve"> </w:t>
      </w:r>
    </w:p>
    <w:p w:rsidR="008236DD" w:rsidRPr="001A2FE0" w:rsidRDefault="008236DD" w:rsidP="001A2FE0">
      <w:pPr>
        <w:spacing w:line="276" w:lineRule="auto"/>
        <w:ind w:firstLine="284"/>
        <w:jc w:val="both"/>
        <w:rPr>
          <w:bCs/>
        </w:rPr>
      </w:pPr>
      <w:r w:rsidRPr="007D3722">
        <w:t>Подводя итоги, можно сказать, что этот год был сложным, но результативным. </w:t>
      </w:r>
      <w:r w:rsidRPr="007D3722">
        <w:br/>
        <w:t>Плодотворной работе в этом учебном году способствовало: </w:t>
      </w:r>
      <w:r w:rsidRPr="007D3722">
        <w:br/>
        <w:t>- четкое планирование  и подготовка к классным и общешкольным   мероприятиям; </w:t>
      </w:r>
      <w:r w:rsidRPr="007D3722">
        <w:br/>
        <w:t>- хорошие отношения с детьми и их родителями (законными представителями); </w:t>
      </w:r>
      <w:r w:rsidRPr="007D3722">
        <w:br/>
        <w:t>- плодотворное сотрудничество с учителями.</w:t>
      </w:r>
    </w:p>
    <w:p w:rsidR="008236DD" w:rsidRPr="007D3722" w:rsidRDefault="008236DD" w:rsidP="00A30790">
      <w:pPr>
        <w:pStyle w:val="Style2"/>
        <w:widowControl/>
        <w:tabs>
          <w:tab w:val="left" w:pos="3825"/>
        </w:tabs>
        <w:spacing w:line="276" w:lineRule="auto"/>
        <w:ind w:firstLine="298"/>
      </w:pPr>
    </w:p>
    <w:p w:rsidR="008236DD" w:rsidRPr="007D3722" w:rsidRDefault="008236DD" w:rsidP="00A30790">
      <w:pPr>
        <w:spacing w:line="276" w:lineRule="auto"/>
        <w:jc w:val="both"/>
      </w:pPr>
    </w:p>
    <w:p w:rsidR="008236DD" w:rsidRPr="007D3722" w:rsidRDefault="008236DD" w:rsidP="00DF5D68">
      <w:pPr>
        <w:spacing w:line="276" w:lineRule="auto"/>
        <w:jc w:val="right"/>
        <w:rPr>
          <w:rStyle w:val="FontStyle11"/>
          <w:b w:val="0"/>
          <w:sz w:val="24"/>
          <w:szCs w:val="24"/>
        </w:rPr>
      </w:pPr>
      <w:r w:rsidRPr="007D3722">
        <w:rPr>
          <w:rStyle w:val="FontStyle11"/>
          <w:b w:val="0"/>
          <w:sz w:val="24"/>
          <w:szCs w:val="24"/>
        </w:rPr>
        <w:t xml:space="preserve">Классный руководитель: </w:t>
      </w:r>
      <w:r w:rsidR="00DF5D68">
        <w:rPr>
          <w:rStyle w:val="FontStyle11"/>
          <w:b w:val="0"/>
          <w:sz w:val="24"/>
          <w:szCs w:val="24"/>
        </w:rPr>
        <w:t>Рыжевская Н.Н.</w:t>
      </w:r>
    </w:p>
    <w:p w:rsidR="008236DD" w:rsidRPr="007D3722" w:rsidRDefault="008236DD" w:rsidP="00A30790">
      <w:pPr>
        <w:spacing w:line="276" w:lineRule="auto"/>
        <w:jc w:val="both"/>
        <w:rPr>
          <w:rStyle w:val="FontStyle11"/>
          <w:b w:val="0"/>
          <w:sz w:val="24"/>
          <w:szCs w:val="24"/>
        </w:rPr>
      </w:pPr>
    </w:p>
    <w:p w:rsidR="008236DD" w:rsidRPr="007D3722" w:rsidRDefault="008236DD" w:rsidP="00A30790">
      <w:pPr>
        <w:spacing w:line="276" w:lineRule="auto"/>
        <w:jc w:val="both"/>
        <w:rPr>
          <w:rStyle w:val="FontStyle11"/>
          <w:b w:val="0"/>
          <w:sz w:val="24"/>
          <w:szCs w:val="24"/>
        </w:rPr>
      </w:pPr>
    </w:p>
    <w:p w:rsidR="008236DD" w:rsidRPr="007D3722" w:rsidRDefault="008236DD" w:rsidP="00A30790">
      <w:pPr>
        <w:spacing w:line="276" w:lineRule="auto"/>
        <w:jc w:val="both"/>
        <w:rPr>
          <w:rStyle w:val="FontStyle12"/>
          <w:sz w:val="24"/>
          <w:szCs w:val="24"/>
        </w:rPr>
      </w:pPr>
    </w:p>
    <w:p w:rsidR="008236DD" w:rsidRPr="007D3722" w:rsidRDefault="008236DD" w:rsidP="00A30790">
      <w:pPr>
        <w:spacing w:line="276" w:lineRule="auto"/>
        <w:jc w:val="both"/>
        <w:rPr>
          <w:rStyle w:val="FontStyle12"/>
          <w:sz w:val="24"/>
          <w:szCs w:val="24"/>
        </w:rPr>
      </w:pPr>
    </w:p>
    <w:p w:rsidR="008236DD" w:rsidRPr="007D3722" w:rsidRDefault="008236DD" w:rsidP="00A30790">
      <w:pPr>
        <w:spacing w:line="276" w:lineRule="auto"/>
        <w:jc w:val="both"/>
        <w:rPr>
          <w:rStyle w:val="FontStyle12"/>
          <w:sz w:val="24"/>
          <w:szCs w:val="24"/>
        </w:rPr>
      </w:pPr>
    </w:p>
    <w:p w:rsidR="000B17D2" w:rsidRPr="007D3722" w:rsidRDefault="000B17D2" w:rsidP="00A30790">
      <w:pPr>
        <w:spacing w:line="276" w:lineRule="auto"/>
      </w:pPr>
    </w:p>
    <w:sectPr w:rsidR="000B17D2" w:rsidRPr="007D3722" w:rsidSect="008236DD">
      <w:pgSz w:w="11905" w:h="16837"/>
      <w:pgMar w:top="974" w:right="916" w:bottom="1063" w:left="16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18FAB0DA"/>
    <w:lvl w:ilvl="0" w:tplc="4F1E8B34">
      <w:start w:val="1"/>
      <w:numFmt w:val="bullet"/>
      <w:lvlText w:val="В"/>
      <w:lvlJc w:val="left"/>
      <w:pPr>
        <w:ind w:left="0" w:firstLine="0"/>
      </w:pPr>
    </w:lvl>
    <w:lvl w:ilvl="1" w:tplc="ECA4E268">
      <w:start w:val="1"/>
      <w:numFmt w:val="bullet"/>
      <w:lvlText w:val=""/>
      <w:lvlJc w:val="left"/>
      <w:pPr>
        <w:ind w:left="0" w:firstLine="0"/>
      </w:pPr>
    </w:lvl>
    <w:lvl w:ilvl="2" w:tplc="6164C578">
      <w:numFmt w:val="decimal"/>
      <w:lvlText w:val=""/>
      <w:lvlJc w:val="left"/>
      <w:pPr>
        <w:ind w:left="0" w:firstLine="0"/>
      </w:pPr>
    </w:lvl>
    <w:lvl w:ilvl="3" w:tplc="2F74C0B4">
      <w:numFmt w:val="decimal"/>
      <w:lvlText w:val=""/>
      <w:lvlJc w:val="left"/>
      <w:pPr>
        <w:ind w:left="0" w:firstLine="0"/>
      </w:pPr>
    </w:lvl>
    <w:lvl w:ilvl="4" w:tplc="6FEE6688">
      <w:numFmt w:val="decimal"/>
      <w:lvlText w:val=""/>
      <w:lvlJc w:val="left"/>
      <w:pPr>
        <w:ind w:left="0" w:firstLine="0"/>
      </w:pPr>
    </w:lvl>
    <w:lvl w:ilvl="5" w:tplc="F08CD66E">
      <w:numFmt w:val="decimal"/>
      <w:lvlText w:val=""/>
      <w:lvlJc w:val="left"/>
      <w:pPr>
        <w:ind w:left="0" w:firstLine="0"/>
      </w:pPr>
    </w:lvl>
    <w:lvl w:ilvl="6" w:tplc="DC40FB9C">
      <w:numFmt w:val="decimal"/>
      <w:lvlText w:val=""/>
      <w:lvlJc w:val="left"/>
      <w:pPr>
        <w:ind w:left="0" w:firstLine="0"/>
      </w:pPr>
    </w:lvl>
    <w:lvl w:ilvl="7" w:tplc="4F0C0A86">
      <w:numFmt w:val="decimal"/>
      <w:lvlText w:val=""/>
      <w:lvlJc w:val="left"/>
      <w:pPr>
        <w:ind w:left="0" w:firstLine="0"/>
      </w:pPr>
    </w:lvl>
    <w:lvl w:ilvl="8" w:tplc="120E1D42">
      <w:numFmt w:val="decimal"/>
      <w:lvlText w:val=""/>
      <w:lvlJc w:val="left"/>
      <w:pPr>
        <w:ind w:left="0" w:firstLine="0"/>
      </w:pPr>
    </w:lvl>
  </w:abstractNum>
  <w:abstractNum w:abstractNumId="1">
    <w:nsid w:val="17B24959"/>
    <w:multiLevelType w:val="hybridMultilevel"/>
    <w:tmpl w:val="4E1E376E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A4"/>
    <w:rsid w:val="00002C70"/>
    <w:rsid w:val="000035E1"/>
    <w:rsid w:val="00046282"/>
    <w:rsid w:val="00082BFF"/>
    <w:rsid w:val="000B17D2"/>
    <w:rsid w:val="000C6F39"/>
    <w:rsid w:val="001636A4"/>
    <w:rsid w:val="00167CDD"/>
    <w:rsid w:val="001A2FE0"/>
    <w:rsid w:val="00255EDE"/>
    <w:rsid w:val="002D60EF"/>
    <w:rsid w:val="00310B8D"/>
    <w:rsid w:val="0035633F"/>
    <w:rsid w:val="00363853"/>
    <w:rsid w:val="00377F18"/>
    <w:rsid w:val="00394C1E"/>
    <w:rsid w:val="003E62B4"/>
    <w:rsid w:val="004031F8"/>
    <w:rsid w:val="0043013B"/>
    <w:rsid w:val="00464728"/>
    <w:rsid w:val="004C4AC6"/>
    <w:rsid w:val="00532F60"/>
    <w:rsid w:val="005B4390"/>
    <w:rsid w:val="005D4A76"/>
    <w:rsid w:val="00630652"/>
    <w:rsid w:val="0068275E"/>
    <w:rsid w:val="006950EB"/>
    <w:rsid w:val="006F102B"/>
    <w:rsid w:val="00780863"/>
    <w:rsid w:val="007A173C"/>
    <w:rsid w:val="007D3722"/>
    <w:rsid w:val="007D3B73"/>
    <w:rsid w:val="007D46A8"/>
    <w:rsid w:val="007F18B7"/>
    <w:rsid w:val="008236DD"/>
    <w:rsid w:val="008436EB"/>
    <w:rsid w:val="0086008B"/>
    <w:rsid w:val="00891509"/>
    <w:rsid w:val="008B4B72"/>
    <w:rsid w:val="00956469"/>
    <w:rsid w:val="009B23C6"/>
    <w:rsid w:val="009C22AE"/>
    <w:rsid w:val="00A30790"/>
    <w:rsid w:val="00A315F8"/>
    <w:rsid w:val="00AC7005"/>
    <w:rsid w:val="00AF0941"/>
    <w:rsid w:val="00B4076A"/>
    <w:rsid w:val="00B52A67"/>
    <w:rsid w:val="00C126D8"/>
    <w:rsid w:val="00C25093"/>
    <w:rsid w:val="00C454DE"/>
    <w:rsid w:val="00C82491"/>
    <w:rsid w:val="00C878D2"/>
    <w:rsid w:val="00CB1D77"/>
    <w:rsid w:val="00D94471"/>
    <w:rsid w:val="00DA0602"/>
    <w:rsid w:val="00DC1A9E"/>
    <w:rsid w:val="00DF5D68"/>
    <w:rsid w:val="00F26BE7"/>
    <w:rsid w:val="00F6125A"/>
    <w:rsid w:val="00F6628C"/>
    <w:rsid w:val="00FC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9"/>
        <o:r id="V:Rule13" type="connector" idref="#_x0000_s1035"/>
        <o:r id="V:Rule14" type="connector" idref="#_x0000_s1038"/>
        <o:r id="V:Rule15" type="connector" idref="#_x0000_s1034"/>
        <o:r id="V:Rule16" type="connector" idref="#_x0000_s1047"/>
        <o:r id="V:Rule17" type="connector" idref="#_x0000_s1043"/>
        <o:r id="V:Rule18" type="connector" idref="#_x0000_s1037"/>
        <o:r id="V:Rule19" type="connector" idref="#_x0000_s1040"/>
        <o:r id="V:Rule20" type="connector" idref="#_x0000_s1048"/>
        <o:r id="V:Rule21" type="connector" idref="#_x0000_s1044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C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D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55ED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C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236D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8236DD"/>
    <w:pPr>
      <w:widowControl w:val="0"/>
      <w:autoSpaceDE w:val="0"/>
      <w:autoSpaceDN w:val="0"/>
      <w:adjustRightInd w:val="0"/>
      <w:spacing w:line="274" w:lineRule="exact"/>
      <w:ind w:firstLine="360"/>
      <w:jc w:val="both"/>
    </w:pPr>
  </w:style>
  <w:style w:type="character" w:customStyle="1" w:styleId="FontStyle11">
    <w:name w:val="Font Style11"/>
    <w:uiPriority w:val="99"/>
    <w:rsid w:val="0082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8236DD"/>
    <w:rPr>
      <w:rFonts w:ascii="Times New Roman" w:hAnsi="Times New Roman" w:cs="Times New Roman"/>
      <w:sz w:val="22"/>
      <w:szCs w:val="22"/>
    </w:rPr>
  </w:style>
  <w:style w:type="paragraph" w:styleId="a7">
    <w:name w:val="No Spacing"/>
    <w:link w:val="a8"/>
    <w:uiPriority w:val="1"/>
    <w:qFormat/>
    <w:rsid w:val="008236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C4A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rsid w:val="008B4B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</dc:creator>
  <cp:lastModifiedBy>Админ</cp:lastModifiedBy>
  <cp:revision>28</cp:revision>
  <cp:lastPrinted>2021-06-10T07:47:00Z</cp:lastPrinted>
  <dcterms:created xsi:type="dcterms:W3CDTF">2021-06-08T06:15:00Z</dcterms:created>
  <dcterms:modified xsi:type="dcterms:W3CDTF">2023-06-06T09:05:00Z</dcterms:modified>
</cp:coreProperties>
</file>